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9E5EA" w14:textId="5FEA71BC" w:rsidR="006B1AB7" w:rsidRPr="006B1AB7" w:rsidRDefault="009E0E20" w:rsidP="006B1AB7">
      <w:pPr>
        <w:spacing w:after="600" w:line="240" w:lineRule="auto"/>
        <w:jc w:val="center"/>
        <w:rPr>
          <w:rFonts w:eastAsia="Times New Roman" w:cstheme="minorHAnsi"/>
          <w:b/>
          <w:lang w:eastAsia="es-ES"/>
        </w:rPr>
      </w:pPr>
      <w:r>
        <w:rPr>
          <w:rFonts w:eastAsia="Times New Roman" w:cstheme="minorHAnsi"/>
          <w:b/>
          <w:lang w:eastAsia="es-ES"/>
        </w:rPr>
        <w:t>ANEXO N°4</w:t>
      </w:r>
    </w:p>
    <w:p w14:paraId="12861841" w14:textId="647D4C52" w:rsidR="006B1AB7" w:rsidRPr="006B1AB7" w:rsidRDefault="006B1AB7" w:rsidP="006B1AB7">
      <w:pPr>
        <w:tabs>
          <w:tab w:val="center" w:pos="4680"/>
        </w:tabs>
        <w:suppressAutoHyphens/>
        <w:jc w:val="center"/>
        <w:rPr>
          <w:rFonts w:cstheme="minorHAnsi"/>
          <w:b/>
        </w:rPr>
      </w:pPr>
      <w:r w:rsidRPr="006B1AB7">
        <w:rPr>
          <w:rFonts w:cstheme="minorHAnsi"/>
          <w:b/>
        </w:rPr>
        <w:t xml:space="preserve">CONVENIO </w:t>
      </w:r>
      <w:r w:rsidR="009E0E20">
        <w:rPr>
          <w:rFonts w:cstheme="minorHAnsi"/>
          <w:b/>
        </w:rPr>
        <w:t>DE EJECUCIÓN</w:t>
      </w:r>
    </w:p>
    <w:p w14:paraId="3D5D2BB6" w14:textId="30FDF5CA" w:rsidR="006B1AB7" w:rsidRPr="006B1AB7" w:rsidRDefault="00106621" w:rsidP="006B1AB7">
      <w:pPr>
        <w:tabs>
          <w:tab w:val="center" w:pos="4680"/>
        </w:tabs>
        <w:suppressAutoHyphens/>
        <w:jc w:val="center"/>
        <w:rPr>
          <w:rFonts w:cstheme="minorHAnsi"/>
          <w:b/>
        </w:rPr>
      </w:pPr>
      <w:r>
        <w:rPr>
          <w:rFonts w:cstheme="minorHAnsi"/>
          <w:b/>
        </w:rPr>
        <w:t>PROYECTOS DE PROTOTIPOS AÑO 2023</w:t>
      </w:r>
    </w:p>
    <w:p w14:paraId="2C3A9C5B" w14:textId="77777777" w:rsidR="00F635A0" w:rsidRDefault="006B1AB7" w:rsidP="006B1AB7">
      <w:pPr>
        <w:tabs>
          <w:tab w:val="left" w:pos="0"/>
        </w:tabs>
        <w:suppressAutoHyphens/>
        <w:jc w:val="both"/>
        <w:rPr>
          <w:rFonts w:cstheme="minorHAnsi"/>
        </w:rPr>
      </w:pPr>
      <w:r w:rsidRPr="006B1AB7">
        <w:rPr>
          <w:rFonts w:cstheme="minorHAnsi"/>
        </w:rPr>
        <w:tab/>
      </w:r>
    </w:p>
    <w:p w14:paraId="3A62C480" w14:textId="0DAFE008" w:rsidR="006B1AB7" w:rsidRDefault="006B1AB7" w:rsidP="006B1AB7">
      <w:pPr>
        <w:tabs>
          <w:tab w:val="left" w:pos="0"/>
        </w:tabs>
        <w:suppressAutoHyphens/>
        <w:jc w:val="both"/>
        <w:rPr>
          <w:rFonts w:cstheme="minorHAnsi"/>
        </w:rPr>
      </w:pPr>
      <w:r w:rsidRPr="006B1AB7">
        <w:rPr>
          <w:rFonts w:cstheme="minorHAnsi"/>
        </w:rPr>
        <w:t xml:space="preserve">En </w:t>
      </w:r>
      <w:r w:rsidR="006305F6" w:rsidRPr="006B1AB7">
        <w:rPr>
          <w:rFonts w:cstheme="minorHAnsi"/>
        </w:rPr>
        <w:t>Concepción</w:t>
      </w:r>
      <w:r w:rsidR="00C77FEA">
        <w:rPr>
          <w:rFonts w:cstheme="minorHAnsi"/>
        </w:rPr>
        <w:t>/Chillán</w:t>
      </w:r>
      <w:r w:rsidR="006305F6" w:rsidRPr="006B1AB7">
        <w:rPr>
          <w:rFonts w:cstheme="minorHAnsi"/>
        </w:rPr>
        <w:t>,</w:t>
      </w:r>
      <w:r w:rsidRPr="006B1AB7">
        <w:rPr>
          <w:rFonts w:cstheme="minorHAnsi"/>
        </w:rPr>
        <w:t xml:space="preserve"> a ...... de ..................   de ........... comparecen, por una parte, don </w:t>
      </w:r>
      <w:r w:rsidR="002D1793">
        <w:rPr>
          <w:rFonts w:cstheme="minorHAnsi"/>
        </w:rPr>
        <w:t>………………….</w:t>
      </w:r>
      <w:r w:rsidRPr="006B1AB7">
        <w:rPr>
          <w:rFonts w:cstheme="minorHAnsi"/>
        </w:rPr>
        <w:t xml:space="preserve">, </w:t>
      </w:r>
      <w:r w:rsidR="00226DED">
        <w:rPr>
          <w:rFonts w:cstheme="minorHAnsi"/>
        </w:rPr>
        <w:t xml:space="preserve">cédula de identidad N°……………………………….., </w:t>
      </w:r>
      <w:r w:rsidRPr="006B1AB7">
        <w:rPr>
          <w:rFonts w:cstheme="minorHAnsi"/>
        </w:rPr>
        <w:t>Director de Innovación de</w:t>
      </w:r>
      <w:r w:rsidR="00226DED">
        <w:rPr>
          <w:rFonts w:cstheme="minorHAnsi"/>
        </w:rPr>
        <w:t xml:space="preserve"> la Universidad del Bío-Bío </w:t>
      </w:r>
      <w:r w:rsidRPr="006B1AB7">
        <w:rPr>
          <w:rFonts w:cstheme="minorHAnsi"/>
        </w:rPr>
        <w:t>y</w:t>
      </w:r>
      <w:r w:rsidR="00226DED">
        <w:rPr>
          <w:rFonts w:cstheme="minorHAnsi"/>
        </w:rPr>
        <w:t>, por otra parte,</w:t>
      </w:r>
      <w:r w:rsidRPr="006B1AB7">
        <w:rPr>
          <w:rFonts w:cstheme="minorHAnsi"/>
        </w:rPr>
        <w:t xml:space="preserve"> el</w:t>
      </w:r>
      <w:r w:rsidR="00226DED">
        <w:rPr>
          <w:rFonts w:cstheme="minorHAnsi"/>
        </w:rPr>
        <w:t>(la)</w:t>
      </w:r>
      <w:r w:rsidRPr="006B1AB7">
        <w:rPr>
          <w:rFonts w:cstheme="minorHAnsi"/>
        </w:rPr>
        <w:t xml:space="preserve"> Investigador</w:t>
      </w:r>
      <w:r>
        <w:rPr>
          <w:rFonts w:cstheme="minorHAnsi"/>
        </w:rPr>
        <w:t>(a)</w:t>
      </w:r>
      <w:r w:rsidRPr="006B1AB7">
        <w:rPr>
          <w:rFonts w:cstheme="minorHAnsi"/>
        </w:rPr>
        <w:t xml:space="preserve"> </w:t>
      </w:r>
      <w:r>
        <w:rPr>
          <w:rFonts w:cstheme="minorHAnsi"/>
        </w:rPr>
        <w:t>Responsable</w:t>
      </w:r>
      <w:r w:rsidRPr="006B1AB7">
        <w:rPr>
          <w:rFonts w:cstheme="minorHAnsi"/>
        </w:rPr>
        <w:t>, don …………………</w:t>
      </w:r>
      <w:r w:rsidR="00226DED">
        <w:rPr>
          <w:rFonts w:cstheme="minorHAnsi"/>
        </w:rPr>
        <w:t xml:space="preserve">…….., cédula de identidad N°………………………………………, académico(a) </w:t>
      </w:r>
      <w:r w:rsidR="006305F6">
        <w:rPr>
          <w:rFonts w:cstheme="minorHAnsi"/>
        </w:rPr>
        <w:t>del Departamento de ………………</w:t>
      </w:r>
      <w:r w:rsidR="00226DED">
        <w:rPr>
          <w:rFonts w:cstheme="minorHAnsi"/>
        </w:rPr>
        <w:t xml:space="preserve"> de la Facultad de ……………………………. de la Universidad del Bío-Bío</w:t>
      </w:r>
      <w:r w:rsidRPr="006B1AB7">
        <w:rPr>
          <w:rFonts w:cstheme="minorHAnsi"/>
        </w:rPr>
        <w:t>, quienes acuerdan lo siguiente:</w:t>
      </w:r>
    </w:p>
    <w:p w14:paraId="764FE754" w14:textId="77777777" w:rsidR="004E5FDB" w:rsidRDefault="004E5FDB" w:rsidP="006B1AB7">
      <w:pPr>
        <w:tabs>
          <w:tab w:val="left" w:pos="0"/>
        </w:tabs>
        <w:suppressAutoHyphens/>
        <w:jc w:val="both"/>
        <w:rPr>
          <w:rFonts w:cstheme="minorHAnsi"/>
        </w:rPr>
      </w:pPr>
    </w:p>
    <w:p w14:paraId="367CF826" w14:textId="475367F8" w:rsidR="006B1AB7" w:rsidRPr="006B1AB7" w:rsidRDefault="00F635A0" w:rsidP="006B1AB7">
      <w:pPr>
        <w:tabs>
          <w:tab w:val="left" w:pos="0"/>
        </w:tabs>
        <w:suppressAutoHyphens/>
        <w:jc w:val="both"/>
        <w:rPr>
          <w:rFonts w:cstheme="minorHAnsi"/>
          <w:b/>
        </w:rPr>
      </w:pPr>
      <w:r w:rsidRPr="006B1AB7">
        <w:rPr>
          <w:rFonts w:cstheme="minorHAnsi"/>
          <w:b/>
        </w:rPr>
        <w:t>PRIMERO:</w:t>
      </w:r>
      <w:r w:rsidR="006B1AB7" w:rsidRPr="006B1AB7">
        <w:rPr>
          <w:rFonts w:cstheme="minorHAnsi"/>
          <w:b/>
        </w:rPr>
        <w:t xml:space="preserve"> ANTECEDENTES GENERALES</w:t>
      </w:r>
    </w:p>
    <w:p w14:paraId="73488D76" w14:textId="1D026606" w:rsidR="006B1AB7" w:rsidRPr="006B1AB7" w:rsidRDefault="006B1AB7" w:rsidP="006B1AB7">
      <w:pPr>
        <w:tabs>
          <w:tab w:val="left" w:pos="-720"/>
          <w:tab w:val="left" w:pos="0"/>
        </w:tabs>
        <w:suppressAutoHyphens/>
        <w:jc w:val="both"/>
        <w:rPr>
          <w:rFonts w:cstheme="minorHAnsi"/>
        </w:rPr>
      </w:pPr>
      <w:r w:rsidRPr="006B1AB7">
        <w:rPr>
          <w:rFonts w:cstheme="minorHAnsi"/>
        </w:rPr>
        <w:t xml:space="preserve">La </w:t>
      </w:r>
      <w:r w:rsidR="00226DED">
        <w:rPr>
          <w:rFonts w:cstheme="minorHAnsi"/>
        </w:rPr>
        <w:t>Dirección de Innovación</w:t>
      </w:r>
      <w:r w:rsidRPr="006B1AB7">
        <w:rPr>
          <w:rFonts w:cstheme="minorHAnsi"/>
        </w:rPr>
        <w:t xml:space="preserve"> en el marco del Concurso de </w:t>
      </w:r>
      <w:r w:rsidR="00106621">
        <w:rPr>
          <w:rFonts w:cstheme="minorHAnsi"/>
        </w:rPr>
        <w:t>PROYECTOS DE PROTOTIPOS AÑO 2023</w:t>
      </w:r>
      <w:r w:rsidRPr="006B1AB7">
        <w:rPr>
          <w:rFonts w:cstheme="minorHAnsi"/>
        </w:rPr>
        <w:t xml:space="preserve"> ha decidido aprobar el proyecto </w:t>
      </w:r>
      <w:r w:rsidR="00226DED">
        <w:rPr>
          <w:rFonts w:cstheme="minorHAnsi"/>
        </w:rPr>
        <w:t>titulado “</w:t>
      </w:r>
      <w:r w:rsidRPr="006B1AB7">
        <w:rPr>
          <w:rFonts w:cstheme="minorHAnsi"/>
        </w:rPr>
        <w:t>……………</w:t>
      </w:r>
      <w:r w:rsidR="00226DED">
        <w:rPr>
          <w:rFonts w:cstheme="minorHAnsi"/>
        </w:rPr>
        <w:t>………………………………</w:t>
      </w:r>
      <w:proofErr w:type="gramStart"/>
      <w:r w:rsidR="00226DED">
        <w:rPr>
          <w:rFonts w:cstheme="minorHAnsi"/>
        </w:rPr>
        <w:t>…….</w:t>
      </w:r>
      <w:proofErr w:type="gramEnd"/>
      <w:r w:rsidR="00226DED">
        <w:rPr>
          <w:rFonts w:cstheme="minorHAnsi"/>
        </w:rPr>
        <w:t xml:space="preserve">.”, Código Interno: </w:t>
      </w:r>
      <w:r>
        <w:rPr>
          <w:rFonts w:cstheme="minorHAnsi"/>
        </w:rPr>
        <w:t>………</w:t>
      </w:r>
      <w:r w:rsidR="00226DED">
        <w:rPr>
          <w:rFonts w:cstheme="minorHAnsi"/>
        </w:rPr>
        <w:t>…………</w:t>
      </w:r>
    </w:p>
    <w:p w14:paraId="4167E8E5" w14:textId="77777777" w:rsidR="006B1AB7" w:rsidRPr="006B1AB7" w:rsidRDefault="006B1AB7" w:rsidP="006B1AB7">
      <w:pPr>
        <w:tabs>
          <w:tab w:val="left" w:pos="-720"/>
          <w:tab w:val="left" w:pos="0"/>
        </w:tabs>
        <w:suppressAutoHyphens/>
        <w:jc w:val="both"/>
        <w:rPr>
          <w:rFonts w:cstheme="minorHAnsi"/>
        </w:rPr>
      </w:pPr>
      <w:r w:rsidRPr="006B1AB7">
        <w:rPr>
          <w:rFonts w:cstheme="minorHAnsi"/>
        </w:rPr>
        <w:t>El proyecto fue seleccionado para apoyo financiero en conformidad a los términos que regulan su presentación.  El proyecto mencionado, en su versión definitiva y aprobada por el Comité de Evaluación del concurso, es conocido por las partes y se entiende forma parte integrante de este convenio para todos los efectos.</w:t>
      </w:r>
    </w:p>
    <w:p w14:paraId="4A5E6AF0" w14:textId="77777777" w:rsidR="006B1AB7" w:rsidRPr="006B1AB7" w:rsidRDefault="006B1AB7" w:rsidP="006B1AB7">
      <w:pPr>
        <w:tabs>
          <w:tab w:val="left" w:pos="-720"/>
          <w:tab w:val="left" w:pos="0"/>
        </w:tabs>
        <w:suppressAutoHyphens/>
        <w:jc w:val="both"/>
        <w:rPr>
          <w:rFonts w:cstheme="minorHAnsi"/>
        </w:rPr>
      </w:pPr>
      <w:r w:rsidRPr="006B1AB7">
        <w:rPr>
          <w:rFonts w:cstheme="minorHAnsi"/>
        </w:rPr>
        <w:t>El proyecto tiene como objetivo general ………………………………</w:t>
      </w:r>
      <w:r>
        <w:rPr>
          <w:rFonts w:cstheme="minorHAnsi"/>
        </w:rPr>
        <w:t>………………………………………………………..</w:t>
      </w:r>
    </w:p>
    <w:p w14:paraId="2339598C" w14:textId="364DEF6F" w:rsidR="006B1AB7" w:rsidRDefault="006B1AB7" w:rsidP="006B1AB7">
      <w:pPr>
        <w:tabs>
          <w:tab w:val="left" w:pos="-720"/>
          <w:tab w:val="left" w:pos="0"/>
        </w:tabs>
        <w:suppressAutoHyphens/>
        <w:jc w:val="both"/>
        <w:rPr>
          <w:rFonts w:cstheme="minorHAnsi"/>
        </w:rPr>
      </w:pPr>
      <w:r w:rsidRPr="006B1AB7">
        <w:rPr>
          <w:rFonts w:cstheme="minorHAnsi"/>
        </w:rPr>
        <w:t xml:space="preserve">Las Partes declaran que el proyecto es un todo y asumen las obligaciones que establece el presente convenio para todo el período de su ejecución. </w:t>
      </w:r>
    </w:p>
    <w:p w14:paraId="1ADAA918" w14:textId="77777777" w:rsidR="00226DED" w:rsidRDefault="00226DED" w:rsidP="006B1AB7">
      <w:pPr>
        <w:tabs>
          <w:tab w:val="left" w:pos="0"/>
        </w:tabs>
        <w:suppressAutoHyphens/>
        <w:jc w:val="both"/>
        <w:rPr>
          <w:rFonts w:cstheme="minorHAnsi"/>
          <w:b/>
        </w:rPr>
      </w:pPr>
    </w:p>
    <w:p w14:paraId="5F49E4DB" w14:textId="0CFB2C2E" w:rsidR="006B1AB7" w:rsidRPr="006B1AB7" w:rsidRDefault="00F635A0" w:rsidP="006B1AB7">
      <w:pPr>
        <w:tabs>
          <w:tab w:val="left" w:pos="0"/>
        </w:tabs>
        <w:suppressAutoHyphens/>
        <w:jc w:val="both"/>
        <w:rPr>
          <w:rFonts w:cstheme="minorHAnsi"/>
          <w:b/>
        </w:rPr>
      </w:pPr>
      <w:r w:rsidRPr="006B1AB7">
        <w:rPr>
          <w:rFonts w:cstheme="minorHAnsi"/>
          <w:b/>
        </w:rPr>
        <w:t>SEGUNDO:</w:t>
      </w:r>
      <w:r w:rsidR="006B1AB7" w:rsidRPr="006B1AB7">
        <w:rPr>
          <w:rFonts w:cstheme="minorHAnsi"/>
          <w:b/>
        </w:rPr>
        <w:t xml:space="preserve"> FINANCIAMIENTO Y PLAZOS</w:t>
      </w:r>
    </w:p>
    <w:p w14:paraId="30DD9461" w14:textId="77777777" w:rsidR="006B1AB7" w:rsidRPr="006B1AB7" w:rsidRDefault="006B1AB7" w:rsidP="006B1AB7">
      <w:pPr>
        <w:tabs>
          <w:tab w:val="left" w:pos="0"/>
        </w:tabs>
        <w:suppressAutoHyphens/>
        <w:jc w:val="both"/>
        <w:rPr>
          <w:rFonts w:cstheme="minorHAnsi"/>
        </w:rPr>
      </w:pPr>
      <w:r w:rsidRPr="006B1AB7">
        <w:rPr>
          <w:rFonts w:cstheme="minorHAnsi"/>
        </w:rPr>
        <w:t>El aporte financiero de la “Universidad” al proyecto es la cantidad de $............ ( …….), el que se ejecutará durante un periodo de …… meses.</w:t>
      </w:r>
    </w:p>
    <w:p w14:paraId="3F921984" w14:textId="387D033F" w:rsidR="006B1AB7" w:rsidRDefault="006B1AB7" w:rsidP="006B1AB7">
      <w:pPr>
        <w:tabs>
          <w:tab w:val="left" w:pos="0"/>
        </w:tabs>
        <w:suppressAutoHyphens/>
        <w:jc w:val="both"/>
        <w:rPr>
          <w:rFonts w:cstheme="minorHAnsi"/>
        </w:rPr>
      </w:pPr>
      <w:r w:rsidRPr="006B1AB7">
        <w:rPr>
          <w:rFonts w:cstheme="minorHAnsi"/>
        </w:rPr>
        <w:t>El proyecto tiene fecha de inicio el … de ……de 20</w:t>
      </w:r>
      <w:r w:rsidR="006305F6">
        <w:rPr>
          <w:rFonts w:cstheme="minorHAnsi"/>
        </w:rPr>
        <w:t>…</w:t>
      </w:r>
      <w:r w:rsidRPr="006B1AB7">
        <w:rPr>
          <w:rFonts w:cstheme="minorHAnsi"/>
        </w:rPr>
        <w:t xml:space="preserve"> y fecha de término el .... de …… de 20…</w:t>
      </w:r>
    </w:p>
    <w:p w14:paraId="2EF26CD1" w14:textId="09183BEB" w:rsidR="00226DED" w:rsidRDefault="00226DED" w:rsidP="006B1AB7">
      <w:pPr>
        <w:tabs>
          <w:tab w:val="left" w:pos="0"/>
        </w:tabs>
        <w:suppressAutoHyphens/>
        <w:jc w:val="both"/>
        <w:rPr>
          <w:rFonts w:cstheme="minorHAnsi"/>
        </w:rPr>
      </w:pPr>
    </w:p>
    <w:p w14:paraId="1316EA4B" w14:textId="4705FE17" w:rsidR="006B1AB7" w:rsidRPr="006B1AB7" w:rsidRDefault="006B1AB7" w:rsidP="006B1AB7">
      <w:pPr>
        <w:tabs>
          <w:tab w:val="left" w:pos="0"/>
        </w:tabs>
        <w:suppressAutoHyphens/>
        <w:jc w:val="both"/>
        <w:rPr>
          <w:rFonts w:cstheme="minorHAnsi"/>
          <w:b/>
        </w:rPr>
      </w:pPr>
      <w:r w:rsidRPr="006B1AB7">
        <w:rPr>
          <w:rFonts w:cstheme="minorHAnsi"/>
          <w:b/>
        </w:rPr>
        <w:lastRenderedPageBreak/>
        <w:t>TERCERO: OBLIGACIONES DEL INVESTIGADOR</w:t>
      </w:r>
      <w:r>
        <w:rPr>
          <w:rFonts w:cstheme="minorHAnsi"/>
          <w:b/>
        </w:rPr>
        <w:t>(A)</w:t>
      </w:r>
      <w:r w:rsidRPr="006B1AB7">
        <w:rPr>
          <w:rFonts w:cstheme="minorHAnsi"/>
          <w:b/>
        </w:rPr>
        <w:t xml:space="preserve"> </w:t>
      </w:r>
      <w:r>
        <w:rPr>
          <w:rFonts w:cstheme="minorHAnsi"/>
          <w:b/>
        </w:rPr>
        <w:t>RESPONSABLE</w:t>
      </w:r>
    </w:p>
    <w:p w14:paraId="7126FC3C" w14:textId="77777777" w:rsidR="006B1AB7" w:rsidRPr="006B1AB7" w:rsidRDefault="006B1AB7" w:rsidP="006B1AB7">
      <w:pPr>
        <w:tabs>
          <w:tab w:val="left" w:pos="0"/>
        </w:tabs>
        <w:suppressAutoHyphens/>
        <w:jc w:val="both"/>
        <w:rPr>
          <w:rFonts w:cstheme="minorHAnsi"/>
        </w:rPr>
      </w:pPr>
      <w:r w:rsidRPr="006B1AB7">
        <w:rPr>
          <w:rFonts w:cstheme="minorHAnsi"/>
        </w:rPr>
        <w:t xml:space="preserve">El </w:t>
      </w:r>
      <w:r w:rsidRPr="006B1AB7">
        <w:rPr>
          <w:rFonts w:cstheme="minorHAnsi"/>
          <w:b/>
        </w:rPr>
        <w:t>Investigador</w:t>
      </w:r>
      <w:r>
        <w:rPr>
          <w:rFonts w:cstheme="minorHAnsi"/>
          <w:b/>
        </w:rPr>
        <w:t>(a)</w:t>
      </w:r>
      <w:r w:rsidRPr="006B1AB7">
        <w:rPr>
          <w:rFonts w:cstheme="minorHAnsi"/>
        </w:rPr>
        <w:t xml:space="preserve"> </w:t>
      </w:r>
      <w:r>
        <w:rPr>
          <w:rFonts w:cstheme="minorHAnsi"/>
          <w:b/>
        </w:rPr>
        <w:t xml:space="preserve">Responsable </w:t>
      </w:r>
      <w:r w:rsidRPr="006B1AB7">
        <w:rPr>
          <w:rFonts w:cstheme="minorHAnsi"/>
        </w:rPr>
        <w:t>se obliga a:</w:t>
      </w:r>
    </w:p>
    <w:p w14:paraId="7FA78473" w14:textId="77777777" w:rsidR="006B1AB7" w:rsidRDefault="006B1AB7" w:rsidP="006B1AB7">
      <w:pPr>
        <w:pStyle w:val="Prrafodelista"/>
        <w:widowControl w:val="0"/>
        <w:numPr>
          <w:ilvl w:val="0"/>
          <w:numId w:val="29"/>
        </w:numPr>
        <w:tabs>
          <w:tab w:val="left" w:pos="0"/>
        </w:tabs>
        <w:suppressAutoHyphens/>
        <w:spacing w:after="0" w:line="240" w:lineRule="auto"/>
        <w:jc w:val="both"/>
        <w:rPr>
          <w:rFonts w:cstheme="minorHAnsi"/>
        </w:rPr>
      </w:pPr>
      <w:r w:rsidRPr="006B1AB7">
        <w:rPr>
          <w:rFonts w:cstheme="minorHAnsi"/>
        </w:rPr>
        <w:t xml:space="preserve">Ejecutar el proyecto de acuerdo a lo presentado en el formulario de postulación del concurso.  </w:t>
      </w:r>
    </w:p>
    <w:p w14:paraId="58913D51" w14:textId="77777777" w:rsidR="006B1AB7" w:rsidRPr="006B1AB7" w:rsidRDefault="006B1AB7" w:rsidP="006B1AB7">
      <w:pPr>
        <w:pStyle w:val="Prrafodelista"/>
        <w:widowControl w:val="0"/>
        <w:tabs>
          <w:tab w:val="left" w:pos="0"/>
        </w:tabs>
        <w:suppressAutoHyphens/>
        <w:spacing w:after="0" w:line="240" w:lineRule="auto"/>
        <w:jc w:val="both"/>
        <w:rPr>
          <w:rFonts w:cstheme="minorHAnsi"/>
        </w:rPr>
      </w:pPr>
    </w:p>
    <w:p w14:paraId="56EA2AE9" w14:textId="77777777" w:rsidR="006B1AB7" w:rsidRDefault="006B1AB7" w:rsidP="006B1AB7">
      <w:pPr>
        <w:pStyle w:val="Sangra3detindependiente"/>
        <w:numPr>
          <w:ilvl w:val="0"/>
          <w:numId w:val="29"/>
        </w:numPr>
        <w:jc w:val="both"/>
        <w:rPr>
          <w:rFonts w:asciiTheme="minorHAnsi" w:hAnsiTheme="minorHAnsi" w:cstheme="minorHAnsi"/>
          <w:sz w:val="22"/>
          <w:szCs w:val="22"/>
        </w:rPr>
      </w:pPr>
      <w:r w:rsidRPr="006B1AB7">
        <w:rPr>
          <w:rFonts w:asciiTheme="minorHAnsi" w:hAnsiTheme="minorHAnsi" w:cstheme="minorHAnsi"/>
          <w:sz w:val="22"/>
          <w:szCs w:val="22"/>
        </w:rPr>
        <w:t>Hacer uso de los recursos de acuerdo a la distribución presupuestaria contenida en el formulario de postulación del proyecto. Las modificaciones del presupuesto, deben ser solicitadas a la Dirección de Innovación con su respectiva justificación.</w:t>
      </w:r>
    </w:p>
    <w:p w14:paraId="707D085B" w14:textId="77777777" w:rsidR="006B1AB7" w:rsidRPr="006B1AB7" w:rsidRDefault="006B1AB7" w:rsidP="006B1AB7">
      <w:pPr>
        <w:pStyle w:val="Sangra3detindependiente"/>
        <w:ind w:left="0"/>
        <w:jc w:val="both"/>
        <w:rPr>
          <w:rFonts w:asciiTheme="minorHAnsi" w:hAnsiTheme="minorHAnsi" w:cstheme="minorHAnsi"/>
          <w:sz w:val="22"/>
          <w:szCs w:val="22"/>
        </w:rPr>
      </w:pPr>
    </w:p>
    <w:p w14:paraId="07B6717D" w14:textId="77777777" w:rsidR="006B1AB7" w:rsidRPr="006B1AB7" w:rsidRDefault="006B1AB7" w:rsidP="006B1AB7">
      <w:pPr>
        <w:pStyle w:val="Prrafodelista"/>
        <w:widowControl w:val="0"/>
        <w:numPr>
          <w:ilvl w:val="0"/>
          <w:numId w:val="29"/>
        </w:numPr>
        <w:tabs>
          <w:tab w:val="left" w:pos="0"/>
        </w:tabs>
        <w:suppressAutoHyphens/>
        <w:spacing w:after="0" w:line="240" w:lineRule="auto"/>
        <w:jc w:val="both"/>
        <w:rPr>
          <w:rFonts w:cstheme="minorHAnsi"/>
        </w:rPr>
      </w:pPr>
      <w:r w:rsidRPr="006B1AB7">
        <w:rPr>
          <w:rFonts w:cstheme="minorHAnsi"/>
        </w:rPr>
        <w:t>Emplear los recursos asignados solamente en el proyecto sin sobrepasar en ningún caso los ítems aprobados.  No podrá emplear los recursos recibidos para otros fines que no sean relacionados al proyecto.</w:t>
      </w:r>
    </w:p>
    <w:p w14:paraId="7D2C8792" w14:textId="77777777" w:rsidR="006B1AB7" w:rsidRPr="006B1AB7" w:rsidRDefault="006B1AB7" w:rsidP="006B1AB7">
      <w:pPr>
        <w:tabs>
          <w:tab w:val="left" w:pos="0"/>
        </w:tabs>
        <w:suppressAutoHyphens/>
        <w:jc w:val="both"/>
        <w:rPr>
          <w:rFonts w:cstheme="minorHAnsi"/>
        </w:rPr>
      </w:pPr>
    </w:p>
    <w:p w14:paraId="3059F0F7" w14:textId="5F2CD4F3" w:rsidR="006B1AB7" w:rsidRDefault="00136DB7" w:rsidP="006B1AB7">
      <w:pPr>
        <w:pStyle w:val="Prrafodelista"/>
        <w:widowControl w:val="0"/>
        <w:numPr>
          <w:ilvl w:val="0"/>
          <w:numId w:val="29"/>
        </w:numPr>
        <w:suppressAutoHyphens/>
        <w:spacing w:after="0" w:line="240" w:lineRule="auto"/>
        <w:jc w:val="both"/>
        <w:rPr>
          <w:rFonts w:cstheme="minorHAnsi"/>
        </w:rPr>
      </w:pPr>
      <w:r w:rsidRPr="006B1AB7">
        <w:rPr>
          <w:rFonts w:cstheme="minorHAnsi"/>
        </w:rPr>
        <w:t xml:space="preserve">Presentar a la Dirección de </w:t>
      </w:r>
      <w:r>
        <w:rPr>
          <w:rFonts w:cstheme="minorHAnsi"/>
        </w:rPr>
        <w:t>Innovación un informe de avance</w:t>
      </w:r>
      <w:r w:rsidRPr="006B1AB7">
        <w:rPr>
          <w:rFonts w:cstheme="minorHAnsi"/>
        </w:rPr>
        <w:t xml:space="preserve"> </w:t>
      </w:r>
      <w:r>
        <w:rPr>
          <w:rFonts w:cstheme="minorHAnsi"/>
        </w:rPr>
        <w:t>al término del sexto mes de ejecución</w:t>
      </w:r>
      <w:r w:rsidRPr="006B1AB7">
        <w:rPr>
          <w:rFonts w:cstheme="minorHAnsi"/>
        </w:rPr>
        <w:t xml:space="preserve">. El Informe Final del proyecto deberá entregarse 30 días corridos desde la fecha de término del proyecto. </w:t>
      </w:r>
      <w:r w:rsidR="000C35EB">
        <w:rPr>
          <w:rFonts w:cstheme="minorHAnsi"/>
        </w:rPr>
        <w:t>P</w:t>
      </w:r>
      <w:r w:rsidRPr="006B1AB7">
        <w:rPr>
          <w:rFonts w:cstheme="minorHAnsi"/>
        </w:rPr>
        <w:t xml:space="preserve">ara el </w:t>
      </w:r>
      <w:proofErr w:type="gramStart"/>
      <w:r w:rsidRPr="006B1AB7">
        <w:rPr>
          <w:rFonts w:cstheme="minorHAnsi"/>
        </w:rPr>
        <w:t xml:space="preserve">informe </w:t>
      </w:r>
      <w:r w:rsidR="000C35EB">
        <w:rPr>
          <w:rFonts w:cstheme="minorHAnsi"/>
        </w:rPr>
        <w:t xml:space="preserve"> final</w:t>
      </w:r>
      <w:proofErr w:type="gramEnd"/>
      <w:r w:rsidR="000C35EB">
        <w:rPr>
          <w:rFonts w:cstheme="minorHAnsi"/>
        </w:rPr>
        <w:t xml:space="preserve"> </w:t>
      </w:r>
      <w:r w:rsidRPr="006B1AB7">
        <w:rPr>
          <w:rFonts w:cstheme="minorHAnsi"/>
        </w:rPr>
        <w:t>el</w:t>
      </w:r>
      <w:r w:rsidR="000C35EB">
        <w:rPr>
          <w:rFonts w:cstheme="minorHAnsi"/>
        </w:rPr>
        <w:t>/la</w:t>
      </w:r>
      <w:r w:rsidRPr="006B1AB7">
        <w:rPr>
          <w:rFonts w:cstheme="minorHAnsi"/>
        </w:rPr>
        <w:t xml:space="preserve"> </w:t>
      </w:r>
      <w:r>
        <w:rPr>
          <w:rFonts w:cstheme="minorHAnsi"/>
        </w:rPr>
        <w:t>Investigador(a) Responsable</w:t>
      </w:r>
      <w:r w:rsidRPr="006B1AB7">
        <w:rPr>
          <w:rFonts w:cstheme="minorHAnsi"/>
        </w:rPr>
        <w:t xml:space="preserve"> deberá realizar una presentación que dé cuenta del trabajo realizado</w:t>
      </w:r>
      <w:r w:rsidR="000C35EB">
        <w:rPr>
          <w:rFonts w:cstheme="minorHAnsi"/>
        </w:rPr>
        <w:t>, en fecha a determinar por la Dirección de Innovación.</w:t>
      </w:r>
    </w:p>
    <w:p w14:paraId="6BDDA6DD" w14:textId="7395C920" w:rsidR="00F635A0" w:rsidRPr="00F635A0" w:rsidRDefault="00F635A0" w:rsidP="00F635A0">
      <w:pPr>
        <w:widowControl w:val="0"/>
        <w:suppressAutoHyphens/>
        <w:spacing w:after="0" w:line="240" w:lineRule="auto"/>
        <w:jc w:val="both"/>
        <w:rPr>
          <w:rFonts w:cstheme="minorHAnsi"/>
        </w:rPr>
      </w:pPr>
    </w:p>
    <w:p w14:paraId="4B749E68" w14:textId="230EBE89" w:rsidR="006B1AB7" w:rsidRPr="006B1AB7" w:rsidRDefault="006B1AB7" w:rsidP="006B1AB7">
      <w:pPr>
        <w:pStyle w:val="Prrafodelista"/>
        <w:widowControl w:val="0"/>
        <w:numPr>
          <w:ilvl w:val="0"/>
          <w:numId w:val="29"/>
        </w:numPr>
        <w:tabs>
          <w:tab w:val="left" w:pos="709"/>
        </w:tabs>
        <w:spacing w:after="0" w:line="240" w:lineRule="auto"/>
        <w:jc w:val="both"/>
        <w:rPr>
          <w:rFonts w:cstheme="minorHAnsi"/>
          <w:spacing w:val="-3"/>
        </w:rPr>
      </w:pPr>
      <w:bookmarkStart w:id="0" w:name="_Hlk118816772"/>
      <w:r w:rsidRPr="006B1AB7">
        <w:rPr>
          <w:rFonts w:cstheme="minorHAnsi"/>
        </w:rPr>
        <w:t>El informe final se aprobará si d</w:t>
      </w:r>
      <w:r w:rsidRPr="006B1AB7">
        <w:rPr>
          <w:rFonts w:cstheme="minorHAnsi"/>
          <w:spacing w:val="-3"/>
        </w:rPr>
        <w:t>icho informe</w:t>
      </w:r>
      <w:r w:rsidR="000C35EB">
        <w:rPr>
          <w:rFonts w:cstheme="minorHAnsi"/>
          <w:spacing w:val="-3"/>
        </w:rPr>
        <w:t xml:space="preserve"> presenta las evidencias de cumplimiento de los resultados comprometidos en</w:t>
      </w:r>
      <w:r w:rsidRPr="006B1AB7">
        <w:rPr>
          <w:rFonts w:cstheme="minorHAnsi"/>
          <w:spacing w:val="-3"/>
        </w:rPr>
        <w:t xml:space="preserve"> la propuesta original del proyecto o </w:t>
      </w:r>
      <w:r w:rsidR="000C35EB">
        <w:rPr>
          <w:rFonts w:cstheme="minorHAnsi"/>
          <w:spacing w:val="-3"/>
        </w:rPr>
        <w:t>en</w:t>
      </w:r>
      <w:r w:rsidRPr="006B1AB7">
        <w:rPr>
          <w:rFonts w:cstheme="minorHAnsi"/>
          <w:spacing w:val="-3"/>
        </w:rPr>
        <w:t xml:space="preserve"> las modificaciones que hayan surgido en el curso de la investigación, conocidas y aprobadas por la Dirección de Innovación. </w:t>
      </w:r>
    </w:p>
    <w:bookmarkEnd w:id="0"/>
    <w:p w14:paraId="53EDD95E" w14:textId="77777777" w:rsidR="006B1AB7" w:rsidRPr="006B1AB7" w:rsidRDefault="006B1AB7" w:rsidP="006B1AB7">
      <w:pPr>
        <w:pStyle w:val="Prrafodelista"/>
        <w:rPr>
          <w:rFonts w:cstheme="minorHAnsi"/>
          <w:spacing w:val="-3"/>
        </w:rPr>
      </w:pPr>
    </w:p>
    <w:p w14:paraId="66B8BFF7" w14:textId="77777777" w:rsidR="006B1AB7" w:rsidRPr="006B1AB7" w:rsidRDefault="006B1AB7" w:rsidP="006B1AB7">
      <w:pPr>
        <w:pStyle w:val="Prrafodelista"/>
        <w:widowControl w:val="0"/>
        <w:numPr>
          <w:ilvl w:val="0"/>
          <w:numId w:val="29"/>
        </w:numPr>
        <w:tabs>
          <w:tab w:val="left" w:pos="709"/>
        </w:tabs>
        <w:spacing w:after="0" w:line="240" w:lineRule="auto"/>
        <w:jc w:val="both"/>
        <w:rPr>
          <w:rFonts w:cstheme="minorHAnsi"/>
          <w:spacing w:val="-3"/>
        </w:rPr>
      </w:pPr>
      <w:r w:rsidRPr="006B1AB7">
        <w:rPr>
          <w:rFonts w:cstheme="minorHAnsi"/>
        </w:rPr>
        <w:t>Cumplir íntegra, fiel y oportunamente el proyecto respecto la cual recibió financiamiento.</w:t>
      </w:r>
    </w:p>
    <w:p w14:paraId="58A9583F" w14:textId="77777777" w:rsidR="006B1AB7" w:rsidRPr="006B1AB7" w:rsidRDefault="006B1AB7" w:rsidP="006B1AB7">
      <w:pPr>
        <w:tabs>
          <w:tab w:val="left" w:pos="-720"/>
        </w:tabs>
        <w:suppressAutoHyphens/>
        <w:jc w:val="both"/>
        <w:rPr>
          <w:rFonts w:cstheme="minorHAnsi"/>
        </w:rPr>
      </w:pPr>
    </w:p>
    <w:p w14:paraId="73AB49D7" w14:textId="77777777" w:rsidR="006B1AB7" w:rsidRPr="006B1AB7" w:rsidRDefault="006B1AB7" w:rsidP="006B1AB7">
      <w:pPr>
        <w:pStyle w:val="Prrafodelista"/>
        <w:widowControl w:val="0"/>
        <w:numPr>
          <w:ilvl w:val="0"/>
          <w:numId w:val="29"/>
        </w:numPr>
        <w:tabs>
          <w:tab w:val="left" w:pos="-720"/>
        </w:tabs>
        <w:suppressAutoHyphens/>
        <w:spacing w:after="0" w:line="240" w:lineRule="auto"/>
        <w:jc w:val="both"/>
        <w:rPr>
          <w:rFonts w:cstheme="minorHAnsi"/>
        </w:rPr>
      </w:pPr>
      <w:r w:rsidRPr="006B1AB7">
        <w:rPr>
          <w:rFonts w:cstheme="minorHAnsi"/>
        </w:rPr>
        <w:t xml:space="preserve">Mientras no se haya cumplido cabalmente lo exigido en el proyecto y en las bases del concurso, a satisfacción de la Dirección de Innovación, el </w:t>
      </w:r>
      <w:r>
        <w:rPr>
          <w:rFonts w:cstheme="minorHAnsi"/>
        </w:rPr>
        <w:t>Investigador(a) Responsable</w:t>
      </w:r>
      <w:r w:rsidRPr="006B1AB7">
        <w:rPr>
          <w:rFonts w:cstheme="minorHAnsi"/>
        </w:rPr>
        <w:t xml:space="preserve"> quedará impedido de participar en futuros concursos internos de la Vicerrectoría de Investigación y Postgrado, hasta regularizar las situaciones pendientes a las que pudiera estar afecto.</w:t>
      </w:r>
    </w:p>
    <w:p w14:paraId="0D3CBEF6" w14:textId="77777777" w:rsidR="006B1AB7" w:rsidRPr="006B1AB7" w:rsidRDefault="006B1AB7" w:rsidP="006B1AB7">
      <w:pPr>
        <w:rPr>
          <w:rFonts w:cstheme="minorHAnsi"/>
        </w:rPr>
      </w:pPr>
    </w:p>
    <w:p w14:paraId="6E768E99" w14:textId="77777777" w:rsidR="006B1AB7" w:rsidRPr="006B1AB7" w:rsidRDefault="006B1AB7" w:rsidP="006B1AB7">
      <w:pPr>
        <w:pStyle w:val="Sangra3detindependiente"/>
        <w:numPr>
          <w:ilvl w:val="0"/>
          <w:numId w:val="29"/>
        </w:numPr>
        <w:jc w:val="both"/>
        <w:rPr>
          <w:rFonts w:asciiTheme="minorHAnsi" w:hAnsiTheme="minorHAnsi" w:cstheme="minorHAnsi"/>
          <w:sz w:val="22"/>
          <w:szCs w:val="22"/>
        </w:rPr>
      </w:pPr>
      <w:r w:rsidRPr="006B1AB7">
        <w:rPr>
          <w:rFonts w:asciiTheme="minorHAnsi" w:hAnsiTheme="minorHAnsi" w:cstheme="minorHAnsi"/>
          <w:sz w:val="22"/>
          <w:szCs w:val="22"/>
        </w:rPr>
        <w:t>Informar a la Dirección de Innovación, de inmediato, de cualquier hecho sobreviniente que le impida desarrollar con normalidad el proyecto.  La Dirección de Innovación, previo conocimiento y ponderación de las causales planteadas podrá poner término anticipado al proyecto.</w:t>
      </w:r>
    </w:p>
    <w:p w14:paraId="41289E29" w14:textId="77777777" w:rsidR="00F635A0" w:rsidRDefault="00F635A0" w:rsidP="006B1AB7">
      <w:pPr>
        <w:tabs>
          <w:tab w:val="left" w:pos="0"/>
        </w:tabs>
        <w:suppressAutoHyphens/>
        <w:jc w:val="both"/>
        <w:rPr>
          <w:rFonts w:cstheme="minorHAnsi"/>
          <w:b/>
        </w:rPr>
      </w:pPr>
    </w:p>
    <w:p w14:paraId="6753AB5F" w14:textId="77777777" w:rsidR="00226DED" w:rsidRDefault="00226DED" w:rsidP="006B1AB7">
      <w:pPr>
        <w:tabs>
          <w:tab w:val="left" w:pos="0"/>
        </w:tabs>
        <w:suppressAutoHyphens/>
        <w:jc w:val="both"/>
        <w:rPr>
          <w:rFonts w:cstheme="minorHAnsi"/>
          <w:b/>
        </w:rPr>
      </w:pPr>
    </w:p>
    <w:p w14:paraId="33B9D29A" w14:textId="1828911C" w:rsidR="006B1AB7" w:rsidRPr="006B1AB7" w:rsidRDefault="006B1AB7" w:rsidP="006B1AB7">
      <w:pPr>
        <w:tabs>
          <w:tab w:val="left" w:pos="0"/>
        </w:tabs>
        <w:suppressAutoHyphens/>
        <w:jc w:val="both"/>
        <w:rPr>
          <w:rFonts w:cstheme="minorHAnsi"/>
          <w:b/>
        </w:rPr>
      </w:pPr>
      <w:r w:rsidRPr="006B1AB7">
        <w:rPr>
          <w:rFonts w:cstheme="minorHAnsi"/>
          <w:b/>
        </w:rPr>
        <w:t xml:space="preserve">CUARTO: </w:t>
      </w:r>
      <w:r>
        <w:rPr>
          <w:rFonts w:cstheme="minorHAnsi"/>
          <w:b/>
        </w:rPr>
        <w:t>DISPOSICIONES FINALES</w:t>
      </w:r>
    </w:p>
    <w:p w14:paraId="7AD13B01" w14:textId="77777777" w:rsidR="006B1AB7" w:rsidRPr="006B1AB7" w:rsidRDefault="006B1AB7" w:rsidP="006B1AB7">
      <w:pPr>
        <w:pStyle w:val="Textoindependiente"/>
        <w:rPr>
          <w:rFonts w:asciiTheme="minorHAnsi" w:hAnsiTheme="minorHAnsi" w:cstheme="minorHAnsi"/>
          <w:b/>
          <w:i/>
          <w:color w:val="000000"/>
          <w:szCs w:val="22"/>
        </w:rPr>
      </w:pPr>
    </w:p>
    <w:p w14:paraId="47D18621" w14:textId="4C139738" w:rsidR="006B1AB7" w:rsidRPr="006B1AB7" w:rsidRDefault="006B1AB7" w:rsidP="006B1AB7">
      <w:pPr>
        <w:tabs>
          <w:tab w:val="left" w:pos="0"/>
        </w:tabs>
        <w:suppressAutoHyphens/>
        <w:jc w:val="both"/>
        <w:rPr>
          <w:rFonts w:cstheme="minorHAnsi"/>
        </w:rPr>
      </w:pPr>
      <w:r w:rsidRPr="006B1AB7">
        <w:rPr>
          <w:rFonts w:cstheme="minorHAnsi"/>
        </w:rPr>
        <w:t xml:space="preserve">El </w:t>
      </w:r>
      <w:r w:rsidRPr="006B1AB7">
        <w:rPr>
          <w:rFonts w:cstheme="minorHAnsi"/>
          <w:b/>
        </w:rPr>
        <w:t>Investigador</w:t>
      </w:r>
      <w:r>
        <w:rPr>
          <w:rFonts w:cstheme="minorHAnsi"/>
          <w:b/>
        </w:rPr>
        <w:t>(a)</w:t>
      </w:r>
      <w:r w:rsidRPr="006B1AB7">
        <w:rPr>
          <w:rFonts w:cstheme="minorHAnsi"/>
          <w:b/>
        </w:rPr>
        <w:t xml:space="preserve"> </w:t>
      </w:r>
      <w:r>
        <w:rPr>
          <w:rFonts w:cstheme="minorHAnsi"/>
          <w:b/>
        </w:rPr>
        <w:t>Responsable</w:t>
      </w:r>
      <w:r w:rsidRPr="006B1AB7">
        <w:rPr>
          <w:rFonts w:cstheme="minorHAnsi"/>
        </w:rPr>
        <w:t xml:space="preserve"> declara conocer que el Proyecto a que se refiere este convenio, se encuentra regido en general por las bases del Concurso de </w:t>
      </w:r>
      <w:r w:rsidR="00106621">
        <w:rPr>
          <w:rFonts w:cstheme="minorHAnsi"/>
        </w:rPr>
        <w:t>Prototipos</w:t>
      </w:r>
      <w:r w:rsidRPr="006B1AB7">
        <w:rPr>
          <w:rFonts w:cstheme="minorHAnsi"/>
        </w:rPr>
        <w:t xml:space="preserve"> Año </w:t>
      </w:r>
      <w:r w:rsidR="000C35EB">
        <w:rPr>
          <w:rFonts w:cstheme="minorHAnsi"/>
        </w:rPr>
        <w:t>202</w:t>
      </w:r>
      <w:r w:rsidR="00106621">
        <w:rPr>
          <w:rFonts w:cstheme="minorHAnsi"/>
        </w:rPr>
        <w:t>3</w:t>
      </w:r>
      <w:r w:rsidRPr="006B1AB7">
        <w:rPr>
          <w:rFonts w:cstheme="minorHAnsi"/>
        </w:rPr>
        <w:t>.</w:t>
      </w:r>
    </w:p>
    <w:p w14:paraId="4C138810" w14:textId="77777777" w:rsidR="006B1AB7" w:rsidRPr="006B1AB7" w:rsidRDefault="006B1AB7" w:rsidP="006B1AB7">
      <w:pPr>
        <w:jc w:val="both"/>
        <w:rPr>
          <w:rFonts w:cstheme="minorHAnsi"/>
        </w:rPr>
      </w:pPr>
      <w:r w:rsidRPr="006B1AB7">
        <w:rPr>
          <w:rFonts w:cstheme="minorHAnsi"/>
        </w:rPr>
        <w:t xml:space="preserve">En señal de la conformidad de las partes, el presente Convenio se firma en dos ejemplares de igual tenor y fecha, quedando uno en poder de la Dirección de Innovación de la Universidad del Bío-Bío y la otra en poder del </w:t>
      </w:r>
      <w:r>
        <w:rPr>
          <w:rFonts w:cstheme="minorHAnsi"/>
        </w:rPr>
        <w:t>Investigador(a) Responsable</w:t>
      </w:r>
      <w:r w:rsidRPr="006B1AB7">
        <w:rPr>
          <w:rFonts w:cstheme="minorHAnsi"/>
        </w:rPr>
        <w:t xml:space="preserve">.  </w:t>
      </w:r>
    </w:p>
    <w:p w14:paraId="2457B31E" w14:textId="77777777" w:rsidR="006B1AB7" w:rsidRPr="006B1AB7" w:rsidRDefault="006B1AB7" w:rsidP="006B1AB7">
      <w:pPr>
        <w:tabs>
          <w:tab w:val="left" w:pos="0"/>
        </w:tabs>
        <w:suppressAutoHyphens/>
        <w:jc w:val="both"/>
        <w:rPr>
          <w:rFonts w:cstheme="minorHAnsi"/>
        </w:rPr>
      </w:pPr>
    </w:p>
    <w:p w14:paraId="537F4F8D" w14:textId="77777777" w:rsidR="006B1AB7" w:rsidRPr="006B1AB7" w:rsidRDefault="006B1AB7" w:rsidP="006B1AB7">
      <w:pPr>
        <w:pStyle w:val="Textoindependiente"/>
        <w:rPr>
          <w:rFonts w:asciiTheme="minorHAnsi" w:hAnsiTheme="minorHAnsi" w:cstheme="minorHAnsi"/>
          <w:color w:val="000000"/>
          <w:szCs w:val="22"/>
        </w:rPr>
      </w:pPr>
    </w:p>
    <w:p w14:paraId="561BC344" w14:textId="77777777" w:rsidR="006B1AB7" w:rsidRPr="006B1AB7" w:rsidRDefault="006B1AB7" w:rsidP="006B1AB7">
      <w:pPr>
        <w:pStyle w:val="Textoindependiente"/>
        <w:rPr>
          <w:rFonts w:asciiTheme="minorHAnsi" w:hAnsiTheme="minorHAnsi" w:cstheme="minorHAnsi"/>
          <w:color w:val="000000"/>
          <w:szCs w:val="22"/>
        </w:rPr>
      </w:pPr>
    </w:p>
    <w:p w14:paraId="021EE8E4" w14:textId="77777777" w:rsidR="006B1AB7" w:rsidRPr="006B1AB7" w:rsidRDefault="006B1AB7" w:rsidP="006B1AB7">
      <w:pPr>
        <w:pStyle w:val="Textoindependiente"/>
        <w:rPr>
          <w:rFonts w:asciiTheme="minorHAnsi" w:hAnsiTheme="minorHAnsi" w:cstheme="minorHAnsi"/>
          <w:color w:val="000000"/>
          <w:szCs w:val="22"/>
        </w:rPr>
      </w:pPr>
    </w:p>
    <w:p w14:paraId="76D9167E" w14:textId="77777777" w:rsidR="006B1AB7" w:rsidRPr="006B1AB7" w:rsidRDefault="006B1AB7" w:rsidP="006B1AB7">
      <w:pPr>
        <w:pStyle w:val="Textoindependiente"/>
        <w:rPr>
          <w:rFonts w:asciiTheme="minorHAnsi" w:hAnsiTheme="minorHAnsi" w:cstheme="minorHAnsi"/>
          <w:color w:val="000000"/>
          <w:szCs w:val="22"/>
        </w:rPr>
      </w:pPr>
    </w:p>
    <w:p w14:paraId="0140CB4D" w14:textId="77777777" w:rsidR="006B1AB7" w:rsidRPr="006B1AB7" w:rsidRDefault="006B1AB7" w:rsidP="006B1AB7">
      <w:pPr>
        <w:pStyle w:val="Textoindependiente"/>
        <w:rPr>
          <w:rFonts w:asciiTheme="minorHAnsi" w:hAnsiTheme="minorHAnsi" w:cstheme="minorHAnsi"/>
          <w:color w:val="000000"/>
          <w:szCs w:val="22"/>
        </w:rPr>
      </w:pPr>
    </w:p>
    <w:tbl>
      <w:tblPr>
        <w:tblW w:w="9923" w:type="dxa"/>
        <w:tblInd w:w="-176" w:type="dxa"/>
        <w:tblLayout w:type="fixed"/>
        <w:tblLook w:val="04A0" w:firstRow="1" w:lastRow="0" w:firstColumn="1" w:lastColumn="0" w:noHBand="0" w:noVBand="1"/>
      </w:tblPr>
      <w:tblGrid>
        <w:gridCol w:w="4679"/>
        <w:gridCol w:w="236"/>
        <w:gridCol w:w="5008"/>
      </w:tblGrid>
      <w:tr w:rsidR="006B1AB7" w:rsidRPr="006B1AB7" w14:paraId="7D7DF863" w14:textId="77777777" w:rsidTr="00FA5950">
        <w:tc>
          <w:tcPr>
            <w:tcW w:w="4679" w:type="dxa"/>
            <w:tcBorders>
              <w:top w:val="single" w:sz="4" w:space="0" w:color="auto"/>
            </w:tcBorders>
            <w:shd w:val="clear" w:color="auto" w:fill="auto"/>
          </w:tcPr>
          <w:p w14:paraId="2DC40631" w14:textId="28BA9F0C" w:rsidR="006B1AB7" w:rsidRPr="006B1AB7" w:rsidRDefault="006B1AB7" w:rsidP="006B1AB7">
            <w:pPr>
              <w:spacing w:line="240" w:lineRule="auto"/>
              <w:jc w:val="center"/>
              <w:rPr>
                <w:rFonts w:cstheme="minorHAnsi"/>
                <w:b/>
              </w:rPr>
            </w:pPr>
          </w:p>
        </w:tc>
        <w:tc>
          <w:tcPr>
            <w:tcW w:w="236" w:type="dxa"/>
            <w:shd w:val="clear" w:color="auto" w:fill="auto"/>
          </w:tcPr>
          <w:p w14:paraId="542E48A3" w14:textId="77777777" w:rsidR="006B1AB7" w:rsidRPr="006B1AB7" w:rsidRDefault="006B1AB7" w:rsidP="00FA5950">
            <w:pPr>
              <w:pStyle w:val="Textoindependiente"/>
              <w:jc w:val="center"/>
              <w:rPr>
                <w:rFonts w:asciiTheme="minorHAnsi" w:hAnsiTheme="minorHAnsi" w:cstheme="minorHAnsi"/>
                <w:szCs w:val="22"/>
              </w:rPr>
            </w:pPr>
          </w:p>
        </w:tc>
        <w:tc>
          <w:tcPr>
            <w:tcW w:w="5008" w:type="dxa"/>
            <w:tcBorders>
              <w:top w:val="single" w:sz="4" w:space="0" w:color="auto"/>
            </w:tcBorders>
            <w:shd w:val="clear" w:color="auto" w:fill="auto"/>
          </w:tcPr>
          <w:p w14:paraId="0EA57B75" w14:textId="77777777" w:rsidR="006B1AB7" w:rsidRPr="006B1AB7" w:rsidRDefault="006B1AB7" w:rsidP="00FA5950">
            <w:pPr>
              <w:jc w:val="center"/>
              <w:rPr>
                <w:rFonts w:cstheme="minorHAnsi"/>
              </w:rPr>
            </w:pPr>
          </w:p>
        </w:tc>
      </w:tr>
      <w:tr w:rsidR="006B1AB7" w:rsidRPr="006B1AB7" w14:paraId="3349238F" w14:textId="77777777" w:rsidTr="00FA5950">
        <w:tc>
          <w:tcPr>
            <w:tcW w:w="4679" w:type="dxa"/>
            <w:shd w:val="clear" w:color="auto" w:fill="auto"/>
          </w:tcPr>
          <w:p w14:paraId="64AEF9B4" w14:textId="77777777" w:rsidR="006B1AB7" w:rsidRPr="006B1AB7" w:rsidRDefault="006B1AB7" w:rsidP="006B1AB7">
            <w:pPr>
              <w:spacing w:line="240" w:lineRule="auto"/>
              <w:jc w:val="center"/>
              <w:rPr>
                <w:rFonts w:cstheme="minorHAnsi"/>
              </w:rPr>
            </w:pPr>
            <w:r w:rsidRPr="006B1AB7">
              <w:rPr>
                <w:rFonts w:cstheme="minorHAnsi"/>
              </w:rPr>
              <w:t>Director de Innovación</w:t>
            </w:r>
          </w:p>
        </w:tc>
        <w:tc>
          <w:tcPr>
            <w:tcW w:w="236" w:type="dxa"/>
            <w:shd w:val="clear" w:color="auto" w:fill="auto"/>
          </w:tcPr>
          <w:p w14:paraId="27AE6574" w14:textId="77777777" w:rsidR="006B1AB7" w:rsidRPr="006B1AB7" w:rsidRDefault="006B1AB7" w:rsidP="00FA5950">
            <w:pPr>
              <w:pStyle w:val="Textoindependiente"/>
              <w:jc w:val="center"/>
              <w:rPr>
                <w:rFonts w:asciiTheme="minorHAnsi" w:hAnsiTheme="minorHAnsi" w:cstheme="minorHAnsi"/>
                <w:szCs w:val="22"/>
              </w:rPr>
            </w:pPr>
          </w:p>
        </w:tc>
        <w:tc>
          <w:tcPr>
            <w:tcW w:w="5008" w:type="dxa"/>
            <w:shd w:val="clear" w:color="auto" w:fill="auto"/>
          </w:tcPr>
          <w:p w14:paraId="6876DEAB" w14:textId="77777777" w:rsidR="006B1AB7" w:rsidRPr="006B1AB7" w:rsidRDefault="006B1AB7" w:rsidP="006B1AB7">
            <w:pPr>
              <w:jc w:val="center"/>
              <w:rPr>
                <w:rFonts w:cstheme="minorHAnsi"/>
              </w:rPr>
            </w:pPr>
            <w:r w:rsidRPr="006B1AB7">
              <w:rPr>
                <w:rFonts w:cstheme="minorHAnsi"/>
              </w:rPr>
              <w:t>Investigador</w:t>
            </w:r>
            <w:r>
              <w:rPr>
                <w:rFonts w:cstheme="minorHAnsi"/>
              </w:rPr>
              <w:t>(a)</w:t>
            </w:r>
            <w:r w:rsidRPr="006B1AB7">
              <w:rPr>
                <w:rFonts w:cstheme="minorHAnsi"/>
              </w:rPr>
              <w:t xml:space="preserve"> </w:t>
            </w:r>
            <w:r>
              <w:rPr>
                <w:rFonts w:cstheme="minorHAnsi"/>
              </w:rPr>
              <w:t>Responsable</w:t>
            </w:r>
          </w:p>
        </w:tc>
      </w:tr>
      <w:tr w:rsidR="006B1AB7" w:rsidRPr="006B1AB7" w14:paraId="32CBC23F" w14:textId="77777777" w:rsidTr="00FA5950">
        <w:tc>
          <w:tcPr>
            <w:tcW w:w="4679" w:type="dxa"/>
            <w:shd w:val="clear" w:color="auto" w:fill="auto"/>
          </w:tcPr>
          <w:p w14:paraId="17E5EBD6" w14:textId="77777777" w:rsidR="006B1AB7" w:rsidRPr="006B1AB7" w:rsidRDefault="006B1AB7" w:rsidP="006B1AB7">
            <w:pPr>
              <w:spacing w:line="240" w:lineRule="auto"/>
              <w:jc w:val="center"/>
              <w:rPr>
                <w:rFonts w:cstheme="minorHAnsi"/>
              </w:rPr>
            </w:pPr>
            <w:r w:rsidRPr="006B1AB7">
              <w:rPr>
                <w:rFonts w:cstheme="minorHAnsi"/>
              </w:rPr>
              <w:t>Universidad del Bío-Bío</w:t>
            </w:r>
          </w:p>
        </w:tc>
        <w:tc>
          <w:tcPr>
            <w:tcW w:w="236" w:type="dxa"/>
            <w:shd w:val="clear" w:color="auto" w:fill="auto"/>
          </w:tcPr>
          <w:p w14:paraId="6A951DC6" w14:textId="77777777" w:rsidR="006B1AB7" w:rsidRPr="006B1AB7" w:rsidRDefault="006B1AB7" w:rsidP="00FA5950">
            <w:pPr>
              <w:pStyle w:val="Textoindependiente"/>
              <w:jc w:val="center"/>
              <w:rPr>
                <w:rFonts w:asciiTheme="minorHAnsi" w:hAnsiTheme="minorHAnsi" w:cstheme="minorHAnsi"/>
                <w:szCs w:val="22"/>
              </w:rPr>
            </w:pPr>
          </w:p>
        </w:tc>
        <w:tc>
          <w:tcPr>
            <w:tcW w:w="5008" w:type="dxa"/>
            <w:shd w:val="clear" w:color="auto" w:fill="auto"/>
          </w:tcPr>
          <w:p w14:paraId="75A41522" w14:textId="77777777" w:rsidR="006B1AB7" w:rsidRPr="006B1AB7" w:rsidRDefault="006B1AB7" w:rsidP="006B1AB7">
            <w:pPr>
              <w:jc w:val="center"/>
              <w:rPr>
                <w:rFonts w:cstheme="minorHAnsi"/>
              </w:rPr>
            </w:pPr>
            <w:r w:rsidRPr="006B1AB7">
              <w:rPr>
                <w:rFonts w:cstheme="minorHAnsi"/>
              </w:rPr>
              <w:t xml:space="preserve">Proyecto </w:t>
            </w:r>
            <w:r>
              <w:rPr>
                <w:rFonts w:cstheme="minorHAnsi"/>
              </w:rPr>
              <w:t>Código Interno …….</w:t>
            </w:r>
          </w:p>
        </w:tc>
      </w:tr>
    </w:tbl>
    <w:p w14:paraId="4DE7BF55" w14:textId="77777777" w:rsidR="006B1AB7" w:rsidRPr="006B1AB7" w:rsidRDefault="006B1AB7" w:rsidP="006B1AB7">
      <w:pPr>
        <w:tabs>
          <w:tab w:val="left" w:pos="0"/>
        </w:tabs>
        <w:suppressAutoHyphens/>
        <w:jc w:val="both"/>
        <w:rPr>
          <w:rFonts w:cstheme="minorHAnsi"/>
        </w:rPr>
      </w:pPr>
    </w:p>
    <w:p w14:paraId="4EA3EE8E" w14:textId="77777777" w:rsidR="006B1AB7" w:rsidRPr="006B1AB7" w:rsidRDefault="006B1AB7" w:rsidP="006B1AB7">
      <w:pPr>
        <w:spacing w:after="600" w:line="240" w:lineRule="auto"/>
        <w:jc w:val="center"/>
        <w:rPr>
          <w:rFonts w:eastAsia="Times New Roman" w:cstheme="minorHAnsi"/>
          <w:b/>
          <w:lang w:eastAsia="es-ES"/>
        </w:rPr>
      </w:pPr>
      <w:r w:rsidRPr="006B1AB7">
        <w:rPr>
          <w:rFonts w:eastAsia="Times New Roman" w:cstheme="minorHAnsi"/>
          <w:b/>
          <w:lang w:eastAsia="es-ES"/>
        </w:rPr>
        <w:t xml:space="preserve"> </w:t>
      </w:r>
    </w:p>
    <w:p w14:paraId="02038CCA" w14:textId="77777777" w:rsidR="006B1AB7" w:rsidRDefault="006B1AB7" w:rsidP="00D7223B">
      <w:pPr>
        <w:pStyle w:val="Prrafodelista"/>
        <w:ind w:left="1004"/>
        <w:jc w:val="both"/>
        <w:rPr>
          <w:rFonts w:cs="Arial"/>
        </w:rPr>
      </w:pPr>
    </w:p>
    <w:p w14:paraId="5D3CD4A2" w14:textId="77777777" w:rsidR="006B1AB7" w:rsidRDefault="006B1AB7" w:rsidP="00D7223B">
      <w:pPr>
        <w:pStyle w:val="Prrafodelista"/>
        <w:ind w:left="1004"/>
        <w:jc w:val="both"/>
        <w:rPr>
          <w:rFonts w:cs="Arial"/>
        </w:rPr>
      </w:pPr>
    </w:p>
    <w:p w14:paraId="01B62DFD" w14:textId="77777777" w:rsidR="00FA5736" w:rsidRDefault="00FA5736" w:rsidP="00D7223B">
      <w:pPr>
        <w:pStyle w:val="Prrafodelista"/>
        <w:ind w:left="1004"/>
        <w:jc w:val="both"/>
        <w:rPr>
          <w:rFonts w:cs="Arial"/>
        </w:rPr>
      </w:pPr>
    </w:p>
    <w:p w14:paraId="450EF2F0" w14:textId="77777777" w:rsidR="00FA5736" w:rsidRDefault="00FA5736" w:rsidP="00D7223B">
      <w:pPr>
        <w:pStyle w:val="Prrafodelista"/>
        <w:ind w:left="1004"/>
        <w:jc w:val="both"/>
        <w:rPr>
          <w:rFonts w:cs="Arial"/>
        </w:rPr>
      </w:pPr>
      <w:bookmarkStart w:id="1" w:name="_GoBack"/>
      <w:bookmarkEnd w:id="1"/>
    </w:p>
    <w:p w14:paraId="698ACB96" w14:textId="77777777" w:rsidR="00FA5736" w:rsidRDefault="00FA5736" w:rsidP="00D7223B">
      <w:pPr>
        <w:pStyle w:val="Prrafodelista"/>
        <w:ind w:left="1004"/>
        <w:jc w:val="both"/>
        <w:rPr>
          <w:rFonts w:cs="Arial"/>
        </w:rPr>
      </w:pPr>
    </w:p>
    <w:sectPr w:rsidR="00FA5736" w:rsidSect="00E502E3">
      <w:headerReference w:type="default" r:id="rId8"/>
      <w:footerReference w:type="default" r:id="rId9"/>
      <w:pgSz w:w="12240" w:h="15840"/>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7B0EF" w14:textId="77777777" w:rsidR="00807DE9" w:rsidRDefault="00807DE9" w:rsidP="00C8454B">
      <w:pPr>
        <w:spacing w:after="0" w:line="240" w:lineRule="auto"/>
      </w:pPr>
      <w:r>
        <w:separator/>
      </w:r>
    </w:p>
  </w:endnote>
  <w:endnote w:type="continuationSeparator" w:id="0">
    <w:p w14:paraId="3D7BA928" w14:textId="77777777" w:rsidR="00807DE9" w:rsidRDefault="00807DE9" w:rsidP="00C8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177649"/>
      <w:docPartObj>
        <w:docPartGallery w:val="Page Numbers (Bottom of Page)"/>
        <w:docPartUnique/>
      </w:docPartObj>
    </w:sdtPr>
    <w:sdtEndPr/>
    <w:sdtContent>
      <w:p w14:paraId="361622AD" w14:textId="77777777" w:rsidR="00FA5950" w:rsidRDefault="00FA5950" w:rsidP="00CE2C81">
        <w:pPr>
          <w:pBdr>
            <w:top w:val="single" w:sz="4" w:space="1" w:color="auto"/>
          </w:pBdr>
          <w:spacing w:after="0" w:line="240" w:lineRule="auto"/>
          <w:jc w:val="center"/>
          <w:rPr>
            <w:rFonts w:ascii="Copperplate Gothic Light" w:hAnsi="Copperplate Gothic Light"/>
            <w:sz w:val="16"/>
            <w:szCs w:val="16"/>
          </w:rPr>
        </w:pPr>
        <w:r>
          <w:rPr>
            <w:rFonts w:ascii="Copperplate Gothic Light" w:hAnsi="Copperplate Gothic Light"/>
            <w:sz w:val="16"/>
            <w:szCs w:val="16"/>
          </w:rPr>
          <w:t xml:space="preserve">                                                                                                                                                                  </w:t>
        </w:r>
      </w:p>
      <w:p w14:paraId="0A3D0D0F" w14:textId="23275E7F" w:rsidR="00FA5950" w:rsidRDefault="00FA5950" w:rsidP="00CE2C81">
        <w:pPr>
          <w:pBdr>
            <w:top w:val="single" w:sz="4" w:space="1" w:color="auto"/>
          </w:pBdr>
          <w:spacing w:after="0" w:line="240" w:lineRule="auto"/>
          <w:jc w:val="center"/>
          <w:rPr>
            <w:rFonts w:ascii="Copperplate Gothic Light" w:hAnsi="Copperplate Gothic Light"/>
            <w:sz w:val="16"/>
            <w:szCs w:val="16"/>
          </w:rPr>
        </w:pPr>
        <w:r>
          <w:rPr>
            <w:rFonts w:ascii="Copperplate Gothic Light" w:hAnsi="Copperplate Gothic Light"/>
            <w:sz w:val="16"/>
            <w:szCs w:val="16"/>
          </w:rPr>
          <w:t xml:space="preserve">Concurso de Proyectos </w:t>
        </w:r>
        <w:r w:rsidR="00106621">
          <w:rPr>
            <w:rFonts w:ascii="Copperplate Gothic Light" w:hAnsi="Copperplate Gothic Light"/>
            <w:sz w:val="16"/>
            <w:szCs w:val="16"/>
          </w:rPr>
          <w:t>de prototipos año 2023</w:t>
        </w:r>
      </w:p>
      <w:p w14:paraId="632AB37E" w14:textId="77777777" w:rsidR="00FA5950" w:rsidRPr="00C8454B" w:rsidRDefault="00FA5950" w:rsidP="00CE2C81">
        <w:pPr>
          <w:pBdr>
            <w:top w:val="single" w:sz="4" w:space="1" w:color="auto"/>
          </w:pBdr>
          <w:spacing w:after="0" w:line="240" w:lineRule="auto"/>
          <w:jc w:val="center"/>
          <w:rPr>
            <w:rFonts w:ascii="Copperplate Gothic Light" w:hAnsi="Copperplate Gothic Light"/>
            <w:sz w:val="16"/>
            <w:szCs w:val="16"/>
          </w:rPr>
        </w:pPr>
        <w:r>
          <w:rPr>
            <w:rFonts w:ascii="Copperplate Gothic Light" w:hAnsi="Copperplate Gothic Light"/>
            <w:sz w:val="16"/>
            <w:szCs w:val="16"/>
          </w:rPr>
          <w:t>Dirección de innovación</w:t>
        </w:r>
      </w:p>
      <w:p w14:paraId="7834C7B4" w14:textId="5CCB095B" w:rsidR="00FA5950" w:rsidRDefault="00FA5950">
        <w:pPr>
          <w:pStyle w:val="Piedepgina"/>
          <w:jc w:val="right"/>
        </w:pPr>
        <w:r>
          <w:fldChar w:fldCharType="begin"/>
        </w:r>
        <w:r>
          <w:instrText>PAGE   \* MERGEFORMAT</w:instrText>
        </w:r>
        <w:r>
          <w:fldChar w:fldCharType="separate"/>
        </w:r>
        <w:r w:rsidR="004E5FDB" w:rsidRPr="004E5FDB">
          <w:rPr>
            <w:noProof/>
            <w:lang w:val="es-ES"/>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438D2" w14:textId="77777777" w:rsidR="00807DE9" w:rsidRDefault="00807DE9" w:rsidP="00C8454B">
      <w:pPr>
        <w:spacing w:after="0" w:line="240" w:lineRule="auto"/>
      </w:pPr>
      <w:r>
        <w:separator/>
      </w:r>
    </w:p>
  </w:footnote>
  <w:footnote w:type="continuationSeparator" w:id="0">
    <w:p w14:paraId="1DDE9D75" w14:textId="77777777" w:rsidR="00807DE9" w:rsidRDefault="00807DE9" w:rsidP="00C84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AD24" w14:textId="77777777" w:rsidR="00FA5950" w:rsidRPr="00D60C59" w:rsidRDefault="00FA5950" w:rsidP="00345A16">
    <w:pPr>
      <w:pStyle w:val="Encabezado"/>
      <w:tabs>
        <w:tab w:val="left" w:pos="3765"/>
      </w:tabs>
      <w:rPr>
        <w:sz w:val="16"/>
        <w:szCs w:val="16"/>
      </w:rPr>
    </w:pPr>
    <w:r>
      <w:rPr>
        <w:noProof/>
        <w:sz w:val="16"/>
        <w:szCs w:val="16"/>
        <w:lang w:eastAsia="es-CL"/>
      </w:rPr>
      <w:drawing>
        <wp:inline distT="0" distB="0" distL="0" distR="0" wp14:anchorId="0AF1BE33" wp14:editId="771A64BE">
          <wp:extent cx="1085850" cy="762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2000"/>
                  </a:xfrm>
                  <a:prstGeom prst="rect">
                    <a:avLst/>
                  </a:prstGeom>
                  <a:noFill/>
                  <a:ln>
                    <a:noFill/>
                  </a:ln>
                </pic:spPr>
              </pic:pic>
            </a:graphicData>
          </a:graphic>
        </wp:inline>
      </w:drawing>
    </w:r>
    <w:r>
      <w:rPr>
        <w:noProof/>
        <w:sz w:val="16"/>
        <w:szCs w:val="16"/>
        <w:lang w:eastAsia="es-CL"/>
      </w:rPr>
      <w:t xml:space="preserve">                                                                                              </w:t>
    </w:r>
    <w:r>
      <w:rPr>
        <w:noProof/>
        <w:sz w:val="16"/>
        <w:szCs w:val="16"/>
        <w:lang w:eastAsia="es-CL"/>
      </w:rPr>
      <w:drawing>
        <wp:inline distT="0" distB="0" distL="0" distR="0" wp14:anchorId="4A97D265" wp14:editId="3D6F52D2">
          <wp:extent cx="2352675" cy="685460"/>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IP-logo-2018.jpg"/>
                  <pic:cNvPicPr/>
                </pic:nvPicPr>
                <pic:blipFill>
                  <a:blip r:embed="rId2">
                    <a:extLst>
                      <a:ext uri="{28A0092B-C50C-407E-A947-70E740481C1C}">
                        <a14:useLocalDpi xmlns:a14="http://schemas.microsoft.com/office/drawing/2010/main" val="0"/>
                      </a:ext>
                    </a:extLst>
                  </a:blip>
                  <a:stretch>
                    <a:fillRect/>
                  </a:stretch>
                </pic:blipFill>
                <pic:spPr>
                  <a:xfrm>
                    <a:off x="0" y="0"/>
                    <a:ext cx="2381316" cy="693805"/>
                  </a:xfrm>
                  <a:prstGeom prst="rect">
                    <a:avLst/>
                  </a:prstGeom>
                </pic:spPr>
              </pic:pic>
            </a:graphicData>
          </a:graphic>
        </wp:inline>
      </w:drawing>
    </w:r>
  </w:p>
  <w:p w14:paraId="376914C5" w14:textId="77777777" w:rsidR="00FA5950" w:rsidRPr="000C58E6" w:rsidRDefault="00FA5950" w:rsidP="008D5DDF">
    <w:pPr>
      <w:pStyle w:val="Encabezado"/>
      <w:tabs>
        <w:tab w:val="clear" w:pos="4419"/>
        <w:tab w:val="clear" w:pos="8838"/>
        <w:tab w:val="left" w:pos="3765"/>
      </w:tabs>
      <w:rPr>
        <w:b/>
        <w:color w:val="002060"/>
        <w:sz w:val="14"/>
        <w:szCs w:val="14"/>
      </w:rPr>
    </w:pPr>
    <w:r>
      <w:rPr>
        <w:b/>
        <w:color w:val="002060"/>
        <w:sz w:val="14"/>
        <w:szCs w:val="14"/>
      </w:rPr>
      <w:t xml:space="preserve"> </w:t>
    </w:r>
    <w:r w:rsidRPr="000C58E6">
      <w:rPr>
        <w:b/>
        <w:color w:val="002060"/>
        <w:sz w:val="14"/>
        <w:szCs w:val="14"/>
      </w:rPr>
      <w:t>DIRECCIÓN DE INNOVACIÓN</w:t>
    </w:r>
  </w:p>
  <w:p w14:paraId="554EA979" w14:textId="77777777" w:rsidR="00FA5950" w:rsidRPr="00D60C59" w:rsidRDefault="00FA5950" w:rsidP="008D5DDF">
    <w:pPr>
      <w:pStyle w:val="Encabezado"/>
      <w:tabs>
        <w:tab w:val="clear" w:pos="4419"/>
        <w:tab w:val="clear" w:pos="8838"/>
        <w:tab w:val="left" w:pos="3765"/>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6F16"/>
    <w:multiLevelType w:val="hybridMultilevel"/>
    <w:tmpl w:val="C1F6AE2E"/>
    <w:lvl w:ilvl="0" w:tplc="C8BC6480">
      <w:start w:val="1"/>
      <w:numFmt w:val="bullet"/>
      <w:lvlText w:val="•"/>
      <w:lvlJc w:val="left"/>
      <w:pPr>
        <w:tabs>
          <w:tab w:val="num" w:pos="720"/>
        </w:tabs>
        <w:ind w:left="720" w:hanging="360"/>
      </w:pPr>
      <w:rPr>
        <w:rFonts w:ascii="Arial" w:hAnsi="Arial" w:hint="default"/>
      </w:rPr>
    </w:lvl>
    <w:lvl w:ilvl="1" w:tplc="D9CE33BA" w:tentative="1">
      <w:start w:val="1"/>
      <w:numFmt w:val="bullet"/>
      <w:lvlText w:val="•"/>
      <w:lvlJc w:val="left"/>
      <w:pPr>
        <w:tabs>
          <w:tab w:val="num" w:pos="1440"/>
        </w:tabs>
        <w:ind w:left="1440" w:hanging="360"/>
      </w:pPr>
      <w:rPr>
        <w:rFonts w:ascii="Arial" w:hAnsi="Arial" w:hint="default"/>
      </w:rPr>
    </w:lvl>
    <w:lvl w:ilvl="2" w:tplc="F0E2B2DA" w:tentative="1">
      <w:start w:val="1"/>
      <w:numFmt w:val="bullet"/>
      <w:lvlText w:val="•"/>
      <w:lvlJc w:val="left"/>
      <w:pPr>
        <w:tabs>
          <w:tab w:val="num" w:pos="2160"/>
        </w:tabs>
        <w:ind w:left="2160" w:hanging="360"/>
      </w:pPr>
      <w:rPr>
        <w:rFonts w:ascii="Arial" w:hAnsi="Arial" w:hint="default"/>
      </w:rPr>
    </w:lvl>
    <w:lvl w:ilvl="3" w:tplc="E13A19C8" w:tentative="1">
      <w:start w:val="1"/>
      <w:numFmt w:val="bullet"/>
      <w:lvlText w:val="•"/>
      <w:lvlJc w:val="left"/>
      <w:pPr>
        <w:tabs>
          <w:tab w:val="num" w:pos="2880"/>
        </w:tabs>
        <w:ind w:left="2880" w:hanging="360"/>
      </w:pPr>
      <w:rPr>
        <w:rFonts w:ascii="Arial" w:hAnsi="Arial" w:hint="default"/>
      </w:rPr>
    </w:lvl>
    <w:lvl w:ilvl="4" w:tplc="90101CD8" w:tentative="1">
      <w:start w:val="1"/>
      <w:numFmt w:val="bullet"/>
      <w:lvlText w:val="•"/>
      <w:lvlJc w:val="left"/>
      <w:pPr>
        <w:tabs>
          <w:tab w:val="num" w:pos="3600"/>
        </w:tabs>
        <w:ind w:left="3600" w:hanging="360"/>
      </w:pPr>
      <w:rPr>
        <w:rFonts w:ascii="Arial" w:hAnsi="Arial" w:hint="default"/>
      </w:rPr>
    </w:lvl>
    <w:lvl w:ilvl="5" w:tplc="F77CDA0E" w:tentative="1">
      <w:start w:val="1"/>
      <w:numFmt w:val="bullet"/>
      <w:lvlText w:val="•"/>
      <w:lvlJc w:val="left"/>
      <w:pPr>
        <w:tabs>
          <w:tab w:val="num" w:pos="4320"/>
        </w:tabs>
        <w:ind w:left="4320" w:hanging="360"/>
      </w:pPr>
      <w:rPr>
        <w:rFonts w:ascii="Arial" w:hAnsi="Arial" w:hint="default"/>
      </w:rPr>
    </w:lvl>
    <w:lvl w:ilvl="6" w:tplc="F0BE41FC" w:tentative="1">
      <w:start w:val="1"/>
      <w:numFmt w:val="bullet"/>
      <w:lvlText w:val="•"/>
      <w:lvlJc w:val="left"/>
      <w:pPr>
        <w:tabs>
          <w:tab w:val="num" w:pos="5040"/>
        </w:tabs>
        <w:ind w:left="5040" w:hanging="360"/>
      </w:pPr>
      <w:rPr>
        <w:rFonts w:ascii="Arial" w:hAnsi="Arial" w:hint="default"/>
      </w:rPr>
    </w:lvl>
    <w:lvl w:ilvl="7" w:tplc="B57279D4" w:tentative="1">
      <w:start w:val="1"/>
      <w:numFmt w:val="bullet"/>
      <w:lvlText w:val="•"/>
      <w:lvlJc w:val="left"/>
      <w:pPr>
        <w:tabs>
          <w:tab w:val="num" w:pos="5760"/>
        </w:tabs>
        <w:ind w:left="5760" w:hanging="360"/>
      </w:pPr>
      <w:rPr>
        <w:rFonts w:ascii="Arial" w:hAnsi="Arial" w:hint="default"/>
      </w:rPr>
    </w:lvl>
    <w:lvl w:ilvl="8" w:tplc="5254DB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964BDE"/>
    <w:multiLevelType w:val="hybridMultilevel"/>
    <w:tmpl w:val="71A099FE"/>
    <w:lvl w:ilvl="0" w:tplc="4E3EF806">
      <w:start w:val="1"/>
      <w:numFmt w:val="bullet"/>
      <w:lvlText w:val="•"/>
      <w:lvlJc w:val="left"/>
      <w:pPr>
        <w:tabs>
          <w:tab w:val="num" w:pos="720"/>
        </w:tabs>
        <w:ind w:left="720" w:hanging="360"/>
      </w:pPr>
      <w:rPr>
        <w:rFonts w:ascii="Arial" w:hAnsi="Arial" w:hint="default"/>
      </w:rPr>
    </w:lvl>
    <w:lvl w:ilvl="1" w:tplc="AB5EB282" w:tentative="1">
      <w:start w:val="1"/>
      <w:numFmt w:val="bullet"/>
      <w:lvlText w:val="•"/>
      <w:lvlJc w:val="left"/>
      <w:pPr>
        <w:tabs>
          <w:tab w:val="num" w:pos="1440"/>
        </w:tabs>
        <w:ind w:left="1440" w:hanging="360"/>
      </w:pPr>
      <w:rPr>
        <w:rFonts w:ascii="Arial" w:hAnsi="Arial" w:hint="default"/>
      </w:rPr>
    </w:lvl>
    <w:lvl w:ilvl="2" w:tplc="C7B856C8" w:tentative="1">
      <w:start w:val="1"/>
      <w:numFmt w:val="bullet"/>
      <w:lvlText w:val="•"/>
      <w:lvlJc w:val="left"/>
      <w:pPr>
        <w:tabs>
          <w:tab w:val="num" w:pos="2160"/>
        </w:tabs>
        <w:ind w:left="2160" w:hanging="360"/>
      </w:pPr>
      <w:rPr>
        <w:rFonts w:ascii="Arial" w:hAnsi="Arial" w:hint="default"/>
      </w:rPr>
    </w:lvl>
    <w:lvl w:ilvl="3" w:tplc="A83A6C9A" w:tentative="1">
      <w:start w:val="1"/>
      <w:numFmt w:val="bullet"/>
      <w:lvlText w:val="•"/>
      <w:lvlJc w:val="left"/>
      <w:pPr>
        <w:tabs>
          <w:tab w:val="num" w:pos="2880"/>
        </w:tabs>
        <w:ind w:left="2880" w:hanging="360"/>
      </w:pPr>
      <w:rPr>
        <w:rFonts w:ascii="Arial" w:hAnsi="Arial" w:hint="default"/>
      </w:rPr>
    </w:lvl>
    <w:lvl w:ilvl="4" w:tplc="F0AA4828" w:tentative="1">
      <w:start w:val="1"/>
      <w:numFmt w:val="bullet"/>
      <w:lvlText w:val="•"/>
      <w:lvlJc w:val="left"/>
      <w:pPr>
        <w:tabs>
          <w:tab w:val="num" w:pos="3600"/>
        </w:tabs>
        <w:ind w:left="3600" w:hanging="360"/>
      </w:pPr>
      <w:rPr>
        <w:rFonts w:ascii="Arial" w:hAnsi="Arial" w:hint="default"/>
      </w:rPr>
    </w:lvl>
    <w:lvl w:ilvl="5" w:tplc="BB4264DC" w:tentative="1">
      <w:start w:val="1"/>
      <w:numFmt w:val="bullet"/>
      <w:lvlText w:val="•"/>
      <w:lvlJc w:val="left"/>
      <w:pPr>
        <w:tabs>
          <w:tab w:val="num" w:pos="4320"/>
        </w:tabs>
        <w:ind w:left="4320" w:hanging="360"/>
      </w:pPr>
      <w:rPr>
        <w:rFonts w:ascii="Arial" w:hAnsi="Arial" w:hint="default"/>
      </w:rPr>
    </w:lvl>
    <w:lvl w:ilvl="6" w:tplc="BED8042E" w:tentative="1">
      <w:start w:val="1"/>
      <w:numFmt w:val="bullet"/>
      <w:lvlText w:val="•"/>
      <w:lvlJc w:val="left"/>
      <w:pPr>
        <w:tabs>
          <w:tab w:val="num" w:pos="5040"/>
        </w:tabs>
        <w:ind w:left="5040" w:hanging="360"/>
      </w:pPr>
      <w:rPr>
        <w:rFonts w:ascii="Arial" w:hAnsi="Arial" w:hint="default"/>
      </w:rPr>
    </w:lvl>
    <w:lvl w:ilvl="7" w:tplc="BDE0DDBE" w:tentative="1">
      <w:start w:val="1"/>
      <w:numFmt w:val="bullet"/>
      <w:lvlText w:val="•"/>
      <w:lvlJc w:val="left"/>
      <w:pPr>
        <w:tabs>
          <w:tab w:val="num" w:pos="5760"/>
        </w:tabs>
        <w:ind w:left="5760" w:hanging="360"/>
      </w:pPr>
      <w:rPr>
        <w:rFonts w:ascii="Arial" w:hAnsi="Arial" w:hint="default"/>
      </w:rPr>
    </w:lvl>
    <w:lvl w:ilvl="8" w:tplc="7F102C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5163F"/>
    <w:multiLevelType w:val="hybridMultilevel"/>
    <w:tmpl w:val="4050B01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 w15:restartNumberingAfterBreak="0">
    <w:nsid w:val="12462D96"/>
    <w:multiLevelType w:val="hybridMultilevel"/>
    <w:tmpl w:val="A57E6218"/>
    <w:lvl w:ilvl="0" w:tplc="ABEE4B40">
      <w:start w:val="1"/>
      <w:numFmt w:val="decimal"/>
      <w:lvlText w:val="%1."/>
      <w:lvlJc w:val="left"/>
      <w:pPr>
        <w:ind w:left="1364" w:hanging="360"/>
      </w:pPr>
      <w:rPr>
        <w:rFonts w:hint="default"/>
        <w:sz w:val="16"/>
        <w:szCs w:val="16"/>
      </w:rPr>
    </w:lvl>
    <w:lvl w:ilvl="1" w:tplc="340A0019" w:tentative="1">
      <w:start w:val="1"/>
      <w:numFmt w:val="lowerLetter"/>
      <w:lvlText w:val="%2."/>
      <w:lvlJc w:val="left"/>
      <w:pPr>
        <w:ind w:left="2084" w:hanging="360"/>
      </w:pPr>
    </w:lvl>
    <w:lvl w:ilvl="2" w:tplc="340A001B" w:tentative="1">
      <w:start w:val="1"/>
      <w:numFmt w:val="lowerRoman"/>
      <w:lvlText w:val="%3."/>
      <w:lvlJc w:val="right"/>
      <w:pPr>
        <w:ind w:left="2804" w:hanging="180"/>
      </w:pPr>
    </w:lvl>
    <w:lvl w:ilvl="3" w:tplc="340A000F" w:tentative="1">
      <w:start w:val="1"/>
      <w:numFmt w:val="decimal"/>
      <w:lvlText w:val="%4."/>
      <w:lvlJc w:val="left"/>
      <w:pPr>
        <w:ind w:left="3524" w:hanging="360"/>
      </w:pPr>
    </w:lvl>
    <w:lvl w:ilvl="4" w:tplc="340A0019" w:tentative="1">
      <w:start w:val="1"/>
      <w:numFmt w:val="lowerLetter"/>
      <w:lvlText w:val="%5."/>
      <w:lvlJc w:val="left"/>
      <w:pPr>
        <w:ind w:left="4244" w:hanging="360"/>
      </w:pPr>
    </w:lvl>
    <w:lvl w:ilvl="5" w:tplc="340A001B" w:tentative="1">
      <w:start w:val="1"/>
      <w:numFmt w:val="lowerRoman"/>
      <w:lvlText w:val="%6."/>
      <w:lvlJc w:val="right"/>
      <w:pPr>
        <w:ind w:left="4964" w:hanging="180"/>
      </w:pPr>
    </w:lvl>
    <w:lvl w:ilvl="6" w:tplc="340A000F" w:tentative="1">
      <w:start w:val="1"/>
      <w:numFmt w:val="decimal"/>
      <w:lvlText w:val="%7."/>
      <w:lvlJc w:val="left"/>
      <w:pPr>
        <w:ind w:left="5684" w:hanging="360"/>
      </w:pPr>
    </w:lvl>
    <w:lvl w:ilvl="7" w:tplc="340A0019" w:tentative="1">
      <w:start w:val="1"/>
      <w:numFmt w:val="lowerLetter"/>
      <w:lvlText w:val="%8."/>
      <w:lvlJc w:val="left"/>
      <w:pPr>
        <w:ind w:left="6404" w:hanging="360"/>
      </w:pPr>
    </w:lvl>
    <w:lvl w:ilvl="8" w:tplc="340A001B" w:tentative="1">
      <w:start w:val="1"/>
      <w:numFmt w:val="lowerRoman"/>
      <w:lvlText w:val="%9."/>
      <w:lvlJc w:val="right"/>
      <w:pPr>
        <w:ind w:left="7124" w:hanging="180"/>
      </w:pPr>
    </w:lvl>
  </w:abstractNum>
  <w:abstractNum w:abstractNumId="4" w15:restartNumberingAfterBreak="0">
    <w:nsid w:val="14C62D72"/>
    <w:multiLevelType w:val="hybridMultilevel"/>
    <w:tmpl w:val="7872300A"/>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5" w15:restartNumberingAfterBreak="0">
    <w:nsid w:val="188567FB"/>
    <w:multiLevelType w:val="hybridMultilevel"/>
    <w:tmpl w:val="962484B6"/>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6" w15:restartNumberingAfterBreak="0">
    <w:nsid w:val="1A3224F1"/>
    <w:multiLevelType w:val="hybridMultilevel"/>
    <w:tmpl w:val="B9F4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D1941"/>
    <w:multiLevelType w:val="multilevel"/>
    <w:tmpl w:val="62724F10"/>
    <w:lvl w:ilvl="0">
      <w:start w:val="1"/>
      <w:numFmt w:val="decimal"/>
      <w:lvlText w:val="%1."/>
      <w:lvlJc w:val="left"/>
      <w:pPr>
        <w:ind w:left="720" w:hanging="360"/>
      </w:p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02405A"/>
    <w:multiLevelType w:val="hybridMultilevel"/>
    <w:tmpl w:val="D83E472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9" w15:restartNumberingAfterBreak="0">
    <w:nsid w:val="22F01512"/>
    <w:multiLevelType w:val="hybridMultilevel"/>
    <w:tmpl w:val="48D6A35A"/>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0" w15:restartNumberingAfterBreak="0">
    <w:nsid w:val="247253BD"/>
    <w:multiLevelType w:val="hybridMultilevel"/>
    <w:tmpl w:val="8DC2D5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93D3FAB"/>
    <w:multiLevelType w:val="hybridMultilevel"/>
    <w:tmpl w:val="A5681B1C"/>
    <w:lvl w:ilvl="0" w:tplc="340A000F">
      <w:start w:val="1"/>
      <w:numFmt w:val="decimal"/>
      <w:lvlText w:val="%1."/>
      <w:lvlJc w:val="left"/>
      <w:pPr>
        <w:ind w:left="786"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3FC041F"/>
    <w:multiLevelType w:val="hybridMultilevel"/>
    <w:tmpl w:val="13CE4DEC"/>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3" w15:restartNumberingAfterBreak="0">
    <w:nsid w:val="3BF61539"/>
    <w:multiLevelType w:val="hybridMultilevel"/>
    <w:tmpl w:val="5C907BEA"/>
    <w:lvl w:ilvl="0" w:tplc="D6D8CF2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3E89609A"/>
    <w:multiLevelType w:val="multilevel"/>
    <w:tmpl w:val="5A5E5A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C8044B"/>
    <w:multiLevelType w:val="hybridMultilevel"/>
    <w:tmpl w:val="70669744"/>
    <w:lvl w:ilvl="0" w:tplc="61EE5F38">
      <w:numFmt w:val="bullet"/>
      <w:lvlText w:val="-"/>
      <w:lvlJc w:val="left"/>
      <w:pPr>
        <w:ind w:left="1074" w:hanging="360"/>
      </w:pPr>
      <w:rPr>
        <w:rFonts w:ascii="Cambria" w:eastAsia="Times New Roman" w:hAnsi="Cambria" w:cs="Calibri" w:hint="default"/>
      </w:rPr>
    </w:lvl>
    <w:lvl w:ilvl="1" w:tplc="340A0003" w:tentative="1">
      <w:start w:val="1"/>
      <w:numFmt w:val="bullet"/>
      <w:lvlText w:val="o"/>
      <w:lvlJc w:val="left"/>
      <w:pPr>
        <w:ind w:left="1794" w:hanging="360"/>
      </w:pPr>
      <w:rPr>
        <w:rFonts w:ascii="Courier New" w:hAnsi="Courier New" w:cs="Courier New" w:hint="default"/>
      </w:rPr>
    </w:lvl>
    <w:lvl w:ilvl="2" w:tplc="340A0005" w:tentative="1">
      <w:start w:val="1"/>
      <w:numFmt w:val="bullet"/>
      <w:lvlText w:val=""/>
      <w:lvlJc w:val="left"/>
      <w:pPr>
        <w:ind w:left="2514" w:hanging="360"/>
      </w:pPr>
      <w:rPr>
        <w:rFonts w:ascii="Wingdings" w:hAnsi="Wingdings" w:hint="default"/>
      </w:rPr>
    </w:lvl>
    <w:lvl w:ilvl="3" w:tplc="340A0001" w:tentative="1">
      <w:start w:val="1"/>
      <w:numFmt w:val="bullet"/>
      <w:lvlText w:val=""/>
      <w:lvlJc w:val="left"/>
      <w:pPr>
        <w:ind w:left="3234" w:hanging="360"/>
      </w:pPr>
      <w:rPr>
        <w:rFonts w:ascii="Symbol" w:hAnsi="Symbol" w:hint="default"/>
      </w:rPr>
    </w:lvl>
    <w:lvl w:ilvl="4" w:tplc="340A0003" w:tentative="1">
      <w:start w:val="1"/>
      <w:numFmt w:val="bullet"/>
      <w:lvlText w:val="o"/>
      <w:lvlJc w:val="left"/>
      <w:pPr>
        <w:ind w:left="3954" w:hanging="360"/>
      </w:pPr>
      <w:rPr>
        <w:rFonts w:ascii="Courier New" w:hAnsi="Courier New" w:cs="Courier New" w:hint="default"/>
      </w:rPr>
    </w:lvl>
    <w:lvl w:ilvl="5" w:tplc="340A0005" w:tentative="1">
      <w:start w:val="1"/>
      <w:numFmt w:val="bullet"/>
      <w:lvlText w:val=""/>
      <w:lvlJc w:val="left"/>
      <w:pPr>
        <w:ind w:left="4674" w:hanging="360"/>
      </w:pPr>
      <w:rPr>
        <w:rFonts w:ascii="Wingdings" w:hAnsi="Wingdings" w:hint="default"/>
      </w:rPr>
    </w:lvl>
    <w:lvl w:ilvl="6" w:tplc="340A0001" w:tentative="1">
      <w:start w:val="1"/>
      <w:numFmt w:val="bullet"/>
      <w:lvlText w:val=""/>
      <w:lvlJc w:val="left"/>
      <w:pPr>
        <w:ind w:left="5394" w:hanging="360"/>
      </w:pPr>
      <w:rPr>
        <w:rFonts w:ascii="Symbol" w:hAnsi="Symbol" w:hint="default"/>
      </w:rPr>
    </w:lvl>
    <w:lvl w:ilvl="7" w:tplc="340A0003" w:tentative="1">
      <w:start w:val="1"/>
      <w:numFmt w:val="bullet"/>
      <w:lvlText w:val="o"/>
      <w:lvlJc w:val="left"/>
      <w:pPr>
        <w:ind w:left="6114" w:hanging="360"/>
      </w:pPr>
      <w:rPr>
        <w:rFonts w:ascii="Courier New" w:hAnsi="Courier New" w:cs="Courier New" w:hint="default"/>
      </w:rPr>
    </w:lvl>
    <w:lvl w:ilvl="8" w:tplc="340A0005" w:tentative="1">
      <w:start w:val="1"/>
      <w:numFmt w:val="bullet"/>
      <w:lvlText w:val=""/>
      <w:lvlJc w:val="left"/>
      <w:pPr>
        <w:ind w:left="6834" w:hanging="360"/>
      </w:pPr>
      <w:rPr>
        <w:rFonts w:ascii="Wingdings" w:hAnsi="Wingdings" w:hint="default"/>
      </w:rPr>
    </w:lvl>
  </w:abstractNum>
  <w:abstractNum w:abstractNumId="16" w15:restartNumberingAfterBreak="0">
    <w:nsid w:val="58A03276"/>
    <w:multiLevelType w:val="hybridMultilevel"/>
    <w:tmpl w:val="5C907BEA"/>
    <w:lvl w:ilvl="0" w:tplc="D6D8CF2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5ACD2523"/>
    <w:multiLevelType w:val="hybridMultilevel"/>
    <w:tmpl w:val="F28A313C"/>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8" w15:restartNumberingAfterBreak="0">
    <w:nsid w:val="60A5745D"/>
    <w:multiLevelType w:val="hybridMultilevel"/>
    <w:tmpl w:val="B118884E"/>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15:restartNumberingAfterBreak="0">
    <w:nsid w:val="62157EEA"/>
    <w:multiLevelType w:val="hybridMultilevel"/>
    <w:tmpl w:val="4E8E04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2C26EBA"/>
    <w:multiLevelType w:val="hybridMultilevel"/>
    <w:tmpl w:val="6D64292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1" w15:restartNumberingAfterBreak="0">
    <w:nsid w:val="68717D6E"/>
    <w:multiLevelType w:val="hybridMultilevel"/>
    <w:tmpl w:val="897C0590"/>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68F5538E"/>
    <w:multiLevelType w:val="hybridMultilevel"/>
    <w:tmpl w:val="0750E73A"/>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15:restartNumberingAfterBreak="0">
    <w:nsid w:val="6BDF244D"/>
    <w:multiLevelType w:val="hybridMultilevel"/>
    <w:tmpl w:val="48EAC016"/>
    <w:lvl w:ilvl="0" w:tplc="9FD0698A">
      <w:start w:val="1"/>
      <w:numFmt w:val="decimal"/>
      <w:lvlText w:val="%1."/>
      <w:lvlJc w:val="left"/>
      <w:pPr>
        <w:ind w:left="1364" w:hanging="360"/>
      </w:pPr>
      <w:rPr>
        <w:rFonts w:hint="default"/>
      </w:rPr>
    </w:lvl>
    <w:lvl w:ilvl="1" w:tplc="340A0019" w:tentative="1">
      <w:start w:val="1"/>
      <w:numFmt w:val="lowerLetter"/>
      <w:lvlText w:val="%2."/>
      <w:lvlJc w:val="left"/>
      <w:pPr>
        <w:ind w:left="2084" w:hanging="360"/>
      </w:pPr>
    </w:lvl>
    <w:lvl w:ilvl="2" w:tplc="340A001B" w:tentative="1">
      <w:start w:val="1"/>
      <w:numFmt w:val="lowerRoman"/>
      <w:lvlText w:val="%3."/>
      <w:lvlJc w:val="right"/>
      <w:pPr>
        <w:ind w:left="2804" w:hanging="180"/>
      </w:pPr>
    </w:lvl>
    <w:lvl w:ilvl="3" w:tplc="340A000F" w:tentative="1">
      <w:start w:val="1"/>
      <w:numFmt w:val="decimal"/>
      <w:lvlText w:val="%4."/>
      <w:lvlJc w:val="left"/>
      <w:pPr>
        <w:ind w:left="3524" w:hanging="360"/>
      </w:pPr>
    </w:lvl>
    <w:lvl w:ilvl="4" w:tplc="340A0019" w:tentative="1">
      <w:start w:val="1"/>
      <w:numFmt w:val="lowerLetter"/>
      <w:lvlText w:val="%5."/>
      <w:lvlJc w:val="left"/>
      <w:pPr>
        <w:ind w:left="4244" w:hanging="360"/>
      </w:pPr>
    </w:lvl>
    <w:lvl w:ilvl="5" w:tplc="340A001B" w:tentative="1">
      <w:start w:val="1"/>
      <w:numFmt w:val="lowerRoman"/>
      <w:lvlText w:val="%6."/>
      <w:lvlJc w:val="right"/>
      <w:pPr>
        <w:ind w:left="4964" w:hanging="180"/>
      </w:pPr>
    </w:lvl>
    <w:lvl w:ilvl="6" w:tplc="340A000F" w:tentative="1">
      <w:start w:val="1"/>
      <w:numFmt w:val="decimal"/>
      <w:lvlText w:val="%7."/>
      <w:lvlJc w:val="left"/>
      <w:pPr>
        <w:ind w:left="5684" w:hanging="360"/>
      </w:pPr>
    </w:lvl>
    <w:lvl w:ilvl="7" w:tplc="340A0019" w:tentative="1">
      <w:start w:val="1"/>
      <w:numFmt w:val="lowerLetter"/>
      <w:lvlText w:val="%8."/>
      <w:lvlJc w:val="left"/>
      <w:pPr>
        <w:ind w:left="6404" w:hanging="360"/>
      </w:pPr>
    </w:lvl>
    <w:lvl w:ilvl="8" w:tplc="340A001B" w:tentative="1">
      <w:start w:val="1"/>
      <w:numFmt w:val="lowerRoman"/>
      <w:lvlText w:val="%9."/>
      <w:lvlJc w:val="right"/>
      <w:pPr>
        <w:ind w:left="7124" w:hanging="180"/>
      </w:pPr>
    </w:lvl>
  </w:abstractNum>
  <w:abstractNum w:abstractNumId="24" w15:restartNumberingAfterBreak="0">
    <w:nsid w:val="6EFF7FC6"/>
    <w:multiLevelType w:val="hybridMultilevel"/>
    <w:tmpl w:val="6ACC7A7C"/>
    <w:lvl w:ilvl="0" w:tplc="340A000F">
      <w:start w:val="1"/>
      <w:numFmt w:val="decimal"/>
      <w:lvlText w:val="%1."/>
      <w:lvlJc w:val="left"/>
      <w:pPr>
        <w:ind w:left="1004" w:hanging="360"/>
      </w:pPr>
      <w:rPr>
        <w:rFont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5" w15:restartNumberingAfterBreak="0">
    <w:nsid w:val="6F3C132E"/>
    <w:multiLevelType w:val="multilevel"/>
    <w:tmpl w:val="1C5C7FC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461247"/>
    <w:multiLevelType w:val="hybridMultilevel"/>
    <w:tmpl w:val="B950DC12"/>
    <w:lvl w:ilvl="0" w:tplc="3516F8EC">
      <w:start w:val="1"/>
      <w:numFmt w:val="bullet"/>
      <w:lvlText w:val="•"/>
      <w:lvlJc w:val="left"/>
      <w:pPr>
        <w:tabs>
          <w:tab w:val="num" w:pos="720"/>
        </w:tabs>
        <w:ind w:left="720" w:hanging="360"/>
      </w:pPr>
      <w:rPr>
        <w:rFonts w:ascii="Arial" w:hAnsi="Arial" w:hint="default"/>
      </w:rPr>
    </w:lvl>
    <w:lvl w:ilvl="1" w:tplc="0AEC51EC" w:tentative="1">
      <w:start w:val="1"/>
      <w:numFmt w:val="bullet"/>
      <w:lvlText w:val="•"/>
      <w:lvlJc w:val="left"/>
      <w:pPr>
        <w:tabs>
          <w:tab w:val="num" w:pos="1440"/>
        </w:tabs>
        <w:ind w:left="1440" w:hanging="360"/>
      </w:pPr>
      <w:rPr>
        <w:rFonts w:ascii="Arial" w:hAnsi="Arial" w:hint="default"/>
      </w:rPr>
    </w:lvl>
    <w:lvl w:ilvl="2" w:tplc="2880144C" w:tentative="1">
      <w:start w:val="1"/>
      <w:numFmt w:val="bullet"/>
      <w:lvlText w:val="•"/>
      <w:lvlJc w:val="left"/>
      <w:pPr>
        <w:tabs>
          <w:tab w:val="num" w:pos="2160"/>
        </w:tabs>
        <w:ind w:left="2160" w:hanging="360"/>
      </w:pPr>
      <w:rPr>
        <w:rFonts w:ascii="Arial" w:hAnsi="Arial" w:hint="default"/>
      </w:rPr>
    </w:lvl>
    <w:lvl w:ilvl="3" w:tplc="EE548C04" w:tentative="1">
      <w:start w:val="1"/>
      <w:numFmt w:val="bullet"/>
      <w:lvlText w:val="•"/>
      <w:lvlJc w:val="left"/>
      <w:pPr>
        <w:tabs>
          <w:tab w:val="num" w:pos="2880"/>
        </w:tabs>
        <w:ind w:left="2880" w:hanging="360"/>
      </w:pPr>
      <w:rPr>
        <w:rFonts w:ascii="Arial" w:hAnsi="Arial" w:hint="default"/>
      </w:rPr>
    </w:lvl>
    <w:lvl w:ilvl="4" w:tplc="F02EC4FE" w:tentative="1">
      <w:start w:val="1"/>
      <w:numFmt w:val="bullet"/>
      <w:lvlText w:val="•"/>
      <w:lvlJc w:val="left"/>
      <w:pPr>
        <w:tabs>
          <w:tab w:val="num" w:pos="3600"/>
        </w:tabs>
        <w:ind w:left="3600" w:hanging="360"/>
      </w:pPr>
      <w:rPr>
        <w:rFonts w:ascii="Arial" w:hAnsi="Arial" w:hint="default"/>
      </w:rPr>
    </w:lvl>
    <w:lvl w:ilvl="5" w:tplc="FE6E657E" w:tentative="1">
      <w:start w:val="1"/>
      <w:numFmt w:val="bullet"/>
      <w:lvlText w:val="•"/>
      <w:lvlJc w:val="left"/>
      <w:pPr>
        <w:tabs>
          <w:tab w:val="num" w:pos="4320"/>
        </w:tabs>
        <w:ind w:left="4320" w:hanging="360"/>
      </w:pPr>
      <w:rPr>
        <w:rFonts w:ascii="Arial" w:hAnsi="Arial" w:hint="default"/>
      </w:rPr>
    </w:lvl>
    <w:lvl w:ilvl="6" w:tplc="E7BCAF60" w:tentative="1">
      <w:start w:val="1"/>
      <w:numFmt w:val="bullet"/>
      <w:lvlText w:val="•"/>
      <w:lvlJc w:val="left"/>
      <w:pPr>
        <w:tabs>
          <w:tab w:val="num" w:pos="5040"/>
        </w:tabs>
        <w:ind w:left="5040" w:hanging="360"/>
      </w:pPr>
      <w:rPr>
        <w:rFonts w:ascii="Arial" w:hAnsi="Arial" w:hint="default"/>
      </w:rPr>
    </w:lvl>
    <w:lvl w:ilvl="7" w:tplc="8A2069BC" w:tentative="1">
      <w:start w:val="1"/>
      <w:numFmt w:val="bullet"/>
      <w:lvlText w:val="•"/>
      <w:lvlJc w:val="left"/>
      <w:pPr>
        <w:tabs>
          <w:tab w:val="num" w:pos="5760"/>
        </w:tabs>
        <w:ind w:left="5760" w:hanging="360"/>
      </w:pPr>
      <w:rPr>
        <w:rFonts w:ascii="Arial" w:hAnsi="Arial" w:hint="default"/>
      </w:rPr>
    </w:lvl>
    <w:lvl w:ilvl="8" w:tplc="EC88CBD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9A0821"/>
    <w:multiLevelType w:val="hybridMultilevel"/>
    <w:tmpl w:val="3B988CC2"/>
    <w:lvl w:ilvl="0" w:tplc="340A0001">
      <w:start w:val="1"/>
      <w:numFmt w:val="bullet"/>
      <w:lvlText w:val=""/>
      <w:lvlJc w:val="left"/>
      <w:pPr>
        <w:ind w:left="1004" w:hanging="360"/>
      </w:pPr>
      <w:rPr>
        <w:rFonts w:ascii="Symbol" w:hAnsi="Symbol" w:hint="default"/>
      </w:rPr>
    </w:lvl>
    <w:lvl w:ilvl="1" w:tplc="340A0003">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8" w15:restartNumberingAfterBreak="0">
    <w:nsid w:val="71504FCD"/>
    <w:multiLevelType w:val="hybridMultilevel"/>
    <w:tmpl w:val="0EAC1A2A"/>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9" w15:restartNumberingAfterBreak="0">
    <w:nsid w:val="7CD3020C"/>
    <w:multiLevelType w:val="hybridMultilevel"/>
    <w:tmpl w:val="590A4B4E"/>
    <w:lvl w:ilvl="0" w:tplc="658AE746">
      <w:start w:val="1"/>
      <w:numFmt w:val="bullet"/>
      <w:lvlText w:val=""/>
      <w:lvlJc w:val="left"/>
      <w:pPr>
        <w:ind w:left="1004" w:hanging="360"/>
      </w:pPr>
      <w:rPr>
        <w:rFonts w:ascii="Symbol" w:hAnsi="Symbol" w:hint="default"/>
        <w:color w:val="auto"/>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num w:numId="1">
    <w:abstractNumId w:val="14"/>
  </w:num>
  <w:num w:numId="2">
    <w:abstractNumId w:val="9"/>
  </w:num>
  <w:num w:numId="3">
    <w:abstractNumId w:val="28"/>
  </w:num>
  <w:num w:numId="4">
    <w:abstractNumId w:val="27"/>
  </w:num>
  <w:num w:numId="5">
    <w:abstractNumId w:val="5"/>
  </w:num>
  <w:num w:numId="6">
    <w:abstractNumId w:val="8"/>
  </w:num>
  <w:num w:numId="7">
    <w:abstractNumId w:val="12"/>
  </w:num>
  <w:num w:numId="8">
    <w:abstractNumId w:val="4"/>
  </w:num>
  <w:num w:numId="9">
    <w:abstractNumId w:val="29"/>
  </w:num>
  <w:num w:numId="10">
    <w:abstractNumId w:val="17"/>
  </w:num>
  <w:num w:numId="11">
    <w:abstractNumId w:val="11"/>
  </w:num>
  <w:num w:numId="12">
    <w:abstractNumId w:val="21"/>
  </w:num>
  <w:num w:numId="13">
    <w:abstractNumId w:val="13"/>
  </w:num>
  <w:num w:numId="14">
    <w:abstractNumId w:val="0"/>
  </w:num>
  <w:num w:numId="15">
    <w:abstractNumId w:val="1"/>
  </w:num>
  <w:num w:numId="16">
    <w:abstractNumId w:val="26"/>
  </w:num>
  <w:num w:numId="17">
    <w:abstractNumId w:val="16"/>
  </w:num>
  <w:num w:numId="18">
    <w:abstractNumId w:val="3"/>
  </w:num>
  <w:num w:numId="19">
    <w:abstractNumId w:val="23"/>
  </w:num>
  <w:num w:numId="20">
    <w:abstractNumId w:val="20"/>
  </w:num>
  <w:num w:numId="21">
    <w:abstractNumId w:val="15"/>
  </w:num>
  <w:num w:numId="22">
    <w:abstractNumId w:val="10"/>
  </w:num>
  <w:num w:numId="23">
    <w:abstractNumId w:val="2"/>
  </w:num>
  <w:num w:numId="24">
    <w:abstractNumId w:val="24"/>
  </w:num>
  <w:num w:numId="25">
    <w:abstractNumId w:val="22"/>
  </w:num>
  <w:num w:numId="26">
    <w:abstractNumId w:val="18"/>
  </w:num>
  <w:num w:numId="27">
    <w:abstractNumId w:val="19"/>
  </w:num>
  <w:num w:numId="28">
    <w:abstractNumId w:val="25"/>
  </w:num>
  <w:num w:numId="29">
    <w:abstractNumId w:val="7"/>
  </w:num>
  <w:num w:numId="3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MDc0NLK0MDM3NzRR0lEKTi0uzszPAykwrQUA/D5gTCwAAAA="/>
  </w:docVars>
  <w:rsids>
    <w:rsidRoot w:val="00410424"/>
    <w:rsid w:val="000000FF"/>
    <w:rsid w:val="00002C4C"/>
    <w:rsid w:val="000044F9"/>
    <w:rsid w:val="0000630B"/>
    <w:rsid w:val="000131D0"/>
    <w:rsid w:val="000173EC"/>
    <w:rsid w:val="00021146"/>
    <w:rsid w:val="000222D1"/>
    <w:rsid w:val="00024FF6"/>
    <w:rsid w:val="00031431"/>
    <w:rsid w:val="000322F1"/>
    <w:rsid w:val="00051F9A"/>
    <w:rsid w:val="00052AE5"/>
    <w:rsid w:val="00052DCC"/>
    <w:rsid w:val="00056696"/>
    <w:rsid w:val="00064A52"/>
    <w:rsid w:val="00065D73"/>
    <w:rsid w:val="000718FD"/>
    <w:rsid w:val="00072C78"/>
    <w:rsid w:val="0007428C"/>
    <w:rsid w:val="00075174"/>
    <w:rsid w:val="00085EC6"/>
    <w:rsid w:val="00087C60"/>
    <w:rsid w:val="00090038"/>
    <w:rsid w:val="00096786"/>
    <w:rsid w:val="000A2831"/>
    <w:rsid w:val="000B2834"/>
    <w:rsid w:val="000B52D2"/>
    <w:rsid w:val="000C35EB"/>
    <w:rsid w:val="000C58E6"/>
    <w:rsid w:val="000D06A9"/>
    <w:rsid w:val="000D4911"/>
    <w:rsid w:val="000D4CDB"/>
    <w:rsid w:val="000D7816"/>
    <w:rsid w:val="000E1B92"/>
    <w:rsid w:val="000E484C"/>
    <w:rsid w:val="000E7F9F"/>
    <w:rsid w:val="000F27F2"/>
    <w:rsid w:val="000F5D74"/>
    <w:rsid w:val="001051D9"/>
    <w:rsid w:val="00106621"/>
    <w:rsid w:val="00112181"/>
    <w:rsid w:val="00125027"/>
    <w:rsid w:val="00132B2B"/>
    <w:rsid w:val="00134467"/>
    <w:rsid w:val="001355D2"/>
    <w:rsid w:val="00135601"/>
    <w:rsid w:val="001365E6"/>
    <w:rsid w:val="00136DB7"/>
    <w:rsid w:val="00145038"/>
    <w:rsid w:val="001468D3"/>
    <w:rsid w:val="00147F2B"/>
    <w:rsid w:val="00155E6E"/>
    <w:rsid w:val="00163ABF"/>
    <w:rsid w:val="00165299"/>
    <w:rsid w:val="00170BD8"/>
    <w:rsid w:val="001759F9"/>
    <w:rsid w:val="00194E61"/>
    <w:rsid w:val="00195D16"/>
    <w:rsid w:val="00196810"/>
    <w:rsid w:val="001A3B14"/>
    <w:rsid w:val="001C3E12"/>
    <w:rsid w:val="001C5EA0"/>
    <w:rsid w:val="001D069A"/>
    <w:rsid w:val="001F07E9"/>
    <w:rsid w:val="001F3297"/>
    <w:rsid w:val="001F60A9"/>
    <w:rsid w:val="00204B15"/>
    <w:rsid w:val="00204FDF"/>
    <w:rsid w:val="0020706B"/>
    <w:rsid w:val="00214042"/>
    <w:rsid w:val="002213E1"/>
    <w:rsid w:val="00226DED"/>
    <w:rsid w:val="00226F8B"/>
    <w:rsid w:val="00231B9F"/>
    <w:rsid w:val="00235523"/>
    <w:rsid w:val="00235B26"/>
    <w:rsid w:val="002367C2"/>
    <w:rsid w:val="002376C1"/>
    <w:rsid w:val="002518B7"/>
    <w:rsid w:val="00256712"/>
    <w:rsid w:val="00256E8E"/>
    <w:rsid w:val="0026536D"/>
    <w:rsid w:val="0027022F"/>
    <w:rsid w:val="00270634"/>
    <w:rsid w:val="002776AB"/>
    <w:rsid w:val="00284C3F"/>
    <w:rsid w:val="00285900"/>
    <w:rsid w:val="00285B1A"/>
    <w:rsid w:val="00285D27"/>
    <w:rsid w:val="00291D5F"/>
    <w:rsid w:val="00293710"/>
    <w:rsid w:val="0029401D"/>
    <w:rsid w:val="0029692F"/>
    <w:rsid w:val="002A1ED6"/>
    <w:rsid w:val="002A6C67"/>
    <w:rsid w:val="002B37E1"/>
    <w:rsid w:val="002B3FD4"/>
    <w:rsid w:val="002C0630"/>
    <w:rsid w:val="002C0885"/>
    <w:rsid w:val="002C673F"/>
    <w:rsid w:val="002D1793"/>
    <w:rsid w:val="002D4E9F"/>
    <w:rsid w:val="002E3AA8"/>
    <w:rsid w:val="002E5C51"/>
    <w:rsid w:val="002E7A46"/>
    <w:rsid w:val="002F442C"/>
    <w:rsid w:val="002F735A"/>
    <w:rsid w:val="00301D69"/>
    <w:rsid w:val="00307A50"/>
    <w:rsid w:val="00314BC2"/>
    <w:rsid w:val="00317F6E"/>
    <w:rsid w:val="00324A25"/>
    <w:rsid w:val="003267E2"/>
    <w:rsid w:val="00330E75"/>
    <w:rsid w:val="00334465"/>
    <w:rsid w:val="00337AED"/>
    <w:rsid w:val="0034355C"/>
    <w:rsid w:val="00344F65"/>
    <w:rsid w:val="00345A16"/>
    <w:rsid w:val="00351216"/>
    <w:rsid w:val="00357540"/>
    <w:rsid w:val="00361225"/>
    <w:rsid w:val="0038065D"/>
    <w:rsid w:val="0039057F"/>
    <w:rsid w:val="00390CCD"/>
    <w:rsid w:val="0039246C"/>
    <w:rsid w:val="003953BB"/>
    <w:rsid w:val="003A26C1"/>
    <w:rsid w:val="003A5F59"/>
    <w:rsid w:val="003B528A"/>
    <w:rsid w:val="003C1327"/>
    <w:rsid w:val="003C24EC"/>
    <w:rsid w:val="003C377A"/>
    <w:rsid w:val="003D15D9"/>
    <w:rsid w:val="003D1E3C"/>
    <w:rsid w:val="003D410F"/>
    <w:rsid w:val="003D75B7"/>
    <w:rsid w:val="003E000F"/>
    <w:rsid w:val="003E46F9"/>
    <w:rsid w:val="003F0A33"/>
    <w:rsid w:val="003F1DF7"/>
    <w:rsid w:val="003F622E"/>
    <w:rsid w:val="00401E4F"/>
    <w:rsid w:val="00404BBF"/>
    <w:rsid w:val="00407199"/>
    <w:rsid w:val="00410424"/>
    <w:rsid w:val="00410F96"/>
    <w:rsid w:val="00414487"/>
    <w:rsid w:val="004176F3"/>
    <w:rsid w:val="00422C1E"/>
    <w:rsid w:val="004235EE"/>
    <w:rsid w:val="004252F6"/>
    <w:rsid w:val="004253AB"/>
    <w:rsid w:val="00441BE1"/>
    <w:rsid w:val="004469A6"/>
    <w:rsid w:val="00446DF8"/>
    <w:rsid w:val="00451BA8"/>
    <w:rsid w:val="00454ACB"/>
    <w:rsid w:val="00456007"/>
    <w:rsid w:val="00457854"/>
    <w:rsid w:val="004610FE"/>
    <w:rsid w:val="00461A10"/>
    <w:rsid w:val="004774C2"/>
    <w:rsid w:val="00481A6B"/>
    <w:rsid w:val="00495D99"/>
    <w:rsid w:val="004966DE"/>
    <w:rsid w:val="004A2492"/>
    <w:rsid w:val="004A63C6"/>
    <w:rsid w:val="004B1731"/>
    <w:rsid w:val="004B293E"/>
    <w:rsid w:val="004B3406"/>
    <w:rsid w:val="004B39E0"/>
    <w:rsid w:val="004B7F29"/>
    <w:rsid w:val="004D0BB4"/>
    <w:rsid w:val="004D23BA"/>
    <w:rsid w:val="004E5FDB"/>
    <w:rsid w:val="005013D2"/>
    <w:rsid w:val="00504C2A"/>
    <w:rsid w:val="00504CA0"/>
    <w:rsid w:val="005054E3"/>
    <w:rsid w:val="005066B6"/>
    <w:rsid w:val="00506A25"/>
    <w:rsid w:val="00513112"/>
    <w:rsid w:val="005270DB"/>
    <w:rsid w:val="0053075A"/>
    <w:rsid w:val="00531BD3"/>
    <w:rsid w:val="00534F36"/>
    <w:rsid w:val="00545FC2"/>
    <w:rsid w:val="005547D0"/>
    <w:rsid w:val="005659DC"/>
    <w:rsid w:val="00576E1E"/>
    <w:rsid w:val="005870E6"/>
    <w:rsid w:val="0058710D"/>
    <w:rsid w:val="00594117"/>
    <w:rsid w:val="00596DA7"/>
    <w:rsid w:val="00597815"/>
    <w:rsid w:val="005A65D0"/>
    <w:rsid w:val="005B0696"/>
    <w:rsid w:val="005B1FB2"/>
    <w:rsid w:val="005C2B3F"/>
    <w:rsid w:val="005C52A2"/>
    <w:rsid w:val="005E0276"/>
    <w:rsid w:val="005E20B9"/>
    <w:rsid w:val="005E648E"/>
    <w:rsid w:val="005E66CD"/>
    <w:rsid w:val="005F0C27"/>
    <w:rsid w:val="005F3AB2"/>
    <w:rsid w:val="0060228F"/>
    <w:rsid w:val="006100EA"/>
    <w:rsid w:val="00613A70"/>
    <w:rsid w:val="00614BB9"/>
    <w:rsid w:val="00626B80"/>
    <w:rsid w:val="006305F6"/>
    <w:rsid w:val="006372C0"/>
    <w:rsid w:val="006420AD"/>
    <w:rsid w:val="00646474"/>
    <w:rsid w:val="00646D52"/>
    <w:rsid w:val="0066186E"/>
    <w:rsid w:val="00663049"/>
    <w:rsid w:val="00663B2F"/>
    <w:rsid w:val="006775E3"/>
    <w:rsid w:val="00681374"/>
    <w:rsid w:val="00681CEF"/>
    <w:rsid w:val="00692D9B"/>
    <w:rsid w:val="00694E74"/>
    <w:rsid w:val="006B1031"/>
    <w:rsid w:val="006B1AB7"/>
    <w:rsid w:val="006B28B9"/>
    <w:rsid w:val="006C03DB"/>
    <w:rsid w:val="006C6EC9"/>
    <w:rsid w:val="006D2C48"/>
    <w:rsid w:val="006E5FA3"/>
    <w:rsid w:val="006F2346"/>
    <w:rsid w:val="006F40F0"/>
    <w:rsid w:val="006F4ACD"/>
    <w:rsid w:val="006F6342"/>
    <w:rsid w:val="0070146B"/>
    <w:rsid w:val="007037A4"/>
    <w:rsid w:val="0070489C"/>
    <w:rsid w:val="00720EAD"/>
    <w:rsid w:val="007213D7"/>
    <w:rsid w:val="007220B8"/>
    <w:rsid w:val="007259BE"/>
    <w:rsid w:val="00750364"/>
    <w:rsid w:val="00750E1F"/>
    <w:rsid w:val="0075209D"/>
    <w:rsid w:val="0075585F"/>
    <w:rsid w:val="00755CFE"/>
    <w:rsid w:val="0076047A"/>
    <w:rsid w:val="007716F8"/>
    <w:rsid w:val="007723DD"/>
    <w:rsid w:val="007766F6"/>
    <w:rsid w:val="00776A18"/>
    <w:rsid w:val="00784109"/>
    <w:rsid w:val="00790F77"/>
    <w:rsid w:val="007936BE"/>
    <w:rsid w:val="007A3170"/>
    <w:rsid w:val="007B4F68"/>
    <w:rsid w:val="007C2C80"/>
    <w:rsid w:val="007C2EBE"/>
    <w:rsid w:val="007C77FE"/>
    <w:rsid w:val="007D2EEF"/>
    <w:rsid w:val="007E6FBB"/>
    <w:rsid w:val="007E7594"/>
    <w:rsid w:val="007E7A21"/>
    <w:rsid w:val="007F0DE8"/>
    <w:rsid w:val="00807DE9"/>
    <w:rsid w:val="008151E3"/>
    <w:rsid w:val="00824849"/>
    <w:rsid w:val="0087045F"/>
    <w:rsid w:val="0087550B"/>
    <w:rsid w:val="00876FD4"/>
    <w:rsid w:val="00881ABA"/>
    <w:rsid w:val="00885AE6"/>
    <w:rsid w:val="0088745D"/>
    <w:rsid w:val="00893D39"/>
    <w:rsid w:val="00895767"/>
    <w:rsid w:val="008A0FBD"/>
    <w:rsid w:val="008A3749"/>
    <w:rsid w:val="008A59DB"/>
    <w:rsid w:val="008B0BD5"/>
    <w:rsid w:val="008B4DCD"/>
    <w:rsid w:val="008C1977"/>
    <w:rsid w:val="008C49B3"/>
    <w:rsid w:val="008D197E"/>
    <w:rsid w:val="008D209E"/>
    <w:rsid w:val="008D20CA"/>
    <w:rsid w:val="008D3B5F"/>
    <w:rsid w:val="008D5DDF"/>
    <w:rsid w:val="008E3318"/>
    <w:rsid w:val="008E7F15"/>
    <w:rsid w:val="009006C1"/>
    <w:rsid w:val="009018DA"/>
    <w:rsid w:val="009030C4"/>
    <w:rsid w:val="0090706F"/>
    <w:rsid w:val="00912F01"/>
    <w:rsid w:val="00915CC0"/>
    <w:rsid w:val="00923AEC"/>
    <w:rsid w:val="00923F2D"/>
    <w:rsid w:val="009346E5"/>
    <w:rsid w:val="00934911"/>
    <w:rsid w:val="00940D74"/>
    <w:rsid w:val="0094288C"/>
    <w:rsid w:val="00951AA9"/>
    <w:rsid w:val="00957386"/>
    <w:rsid w:val="0095738D"/>
    <w:rsid w:val="009748BA"/>
    <w:rsid w:val="00975B0A"/>
    <w:rsid w:val="00975B2C"/>
    <w:rsid w:val="00981FFB"/>
    <w:rsid w:val="009867C1"/>
    <w:rsid w:val="009873B6"/>
    <w:rsid w:val="009914DC"/>
    <w:rsid w:val="00996534"/>
    <w:rsid w:val="00997DA0"/>
    <w:rsid w:val="009A7D9A"/>
    <w:rsid w:val="009B01EB"/>
    <w:rsid w:val="009C0060"/>
    <w:rsid w:val="009C0EC3"/>
    <w:rsid w:val="009C6592"/>
    <w:rsid w:val="009C6F27"/>
    <w:rsid w:val="009E0E20"/>
    <w:rsid w:val="009E603A"/>
    <w:rsid w:val="009E78FF"/>
    <w:rsid w:val="009F497D"/>
    <w:rsid w:val="00A06E8B"/>
    <w:rsid w:val="00A168E6"/>
    <w:rsid w:val="00A17B21"/>
    <w:rsid w:val="00A26F0C"/>
    <w:rsid w:val="00A33EB0"/>
    <w:rsid w:val="00A35B58"/>
    <w:rsid w:val="00A44E20"/>
    <w:rsid w:val="00A51DC0"/>
    <w:rsid w:val="00A52484"/>
    <w:rsid w:val="00A56572"/>
    <w:rsid w:val="00A61927"/>
    <w:rsid w:val="00A65DF2"/>
    <w:rsid w:val="00A703C5"/>
    <w:rsid w:val="00A82D1D"/>
    <w:rsid w:val="00A83F5B"/>
    <w:rsid w:val="00A84284"/>
    <w:rsid w:val="00A93D6A"/>
    <w:rsid w:val="00A963E5"/>
    <w:rsid w:val="00AA17F0"/>
    <w:rsid w:val="00AA328D"/>
    <w:rsid w:val="00AA6854"/>
    <w:rsid w:val="00AB1AEB"/>
    <w:rsid w:val="00AC1F5D"/>
    <w:rsid w:val="00AC3E06"/>
    <w:rsid w:val="00AC4794"/>
    <w:rsid w:val="00AC68A7"/>
    <w:rsid w:val="00AC7890"/>
    <w:rsid w:val="00AD1F24"/>
    <w:rsid w:val="00AD2222"/>
    <w:rsid w:val="00AF4A4E"/>
    <w:rsid w:val="00B00E0D"/>
    <w:rsid w:val="00B15EF0"/>
    <w:rsid w:val="00B324CE"/>
    <w:rsid w:val="00B37BCC"/>
    <w:rsid w:val="00B40F70"/>
    <w:rsid w:val="00B46115"/>
    <w:rsid w:val="00B51CE7"/>
    <w:rsid w:val="00B6387F"/>
    <w:rsid w:val="00B94E9E"/>
    <w:rsid w:val="00B97B4A"/>
    <w:rsid w:val="00BA220B"/>
    <w:rsid w:val="00BB2CE0"/>
    <w:rsid w:val="00BB50C4"/>
    <w:rsid w:val="00BB5AEE"/>
    <w:rsid w:val="00BB7A2A"/>
    <w:rsid w:val="00BC2054"/>
    <w:rsid w:val="00BC4F29"/>
    <w:rsid w:val="00BD03DA"/>
    <w:rsid w:val="00BD04F2"/>
    <w:rsid w:val="00BD1C44"/>
    <w:rsid w:val="00BD7A9B"/>
    <w:rsid w:val="00BE0D94"/>
    <w:rsid w:val="00BE2A8A"/>
    <w:rsid w:val="00BE3AFD"/>
    <w:rsid w:val="00BF32D1"/>
    <w:rsid w:val="00BF37F1"/>
    <w:rsid w:val="00BF5C64"/>
    <w:rsid w:val="00C00EF0"/>
    <w:rsid w:val="00C05BC6"/>
    <w:rsid w:val="00C1258A"/>
    <w:rsid w:val="00C22BB7"/>
    <w:rsid w:val="00C40EE3"/>
    <w:rsid w:val="00C41CCD"/>
    <w:rsid w:val="00C454D1"/>
    <w:rsid w:val="00C514AA"/>
    <w:rsid w:val="00C7652B"/>
    <w:rsid w:val="00C77FEA"/>
    <w:rsid w:val="00C82452"/>
    <w:rsid w:val="00C8454B"/>
    <w:rsid w:val="00C90149"/>
    <w:rsid w:val="00C9214F"/>
    <w:rsid w:val="00C95ECE"/>
    <w:rsid w:val="00CA12D3"/>
    <w:rsid w:val="00CA2512"/>
    <w:rsid w:val="00CA272D"/>
    <w:rsid w:val="00CB2E84"/>
    <w:rsid w:val="00CB5C12"/>
    <w:rsid w:val="00CB6001"/>
    <w:rsid w:val="00CD065B"/>
    <w:rsid w:val="00CD1874"/>
    <w:rsid w:val="00CD47F2"/>
    <w:rsid w:val="00CE2C81"/>
    <w:rsid w:val="00CE661C"/>
    <w:rsid w:val="00D01F61"/>
    <w:rsid w:val="00D0545D"/>
    <w:rsid w:val="00D1142F"/>
    <w:rsid w:val="00D11EB8"/>
    <w:rsid w:val="00D20819"/>
    <w:rsid w:val="00D341BA"/>
    <w:rsid w:val="00D3707E"/>
    <w:rsid w:val="00D47020"/>
    <w:rsid w:val="00D50050"/>
    <w:rsid w:val="00D519A4"/>
    <w:rsid w:val="00D60C59"/>
    <w:rsid w:val="00D66161"/>
    <w:rsid w:val="00D7223B"/>
    <w:rsid w:val="00D7391F"/>
    <w:rsid w:val="00D73DF9"/>
    <w:rsid w:val="00D774E9"/>
    <w:rsid w:val="00D85987"/>
    <w:rsid w:val="00D90072"/>
    <w:rsid w:val="00DA1806"/>
    <w:rsid w:val="00DB181C"/>
    <w:rsid w:val="00DB1B48"/>
    <w:rsid w:val="00DB6829"/>
    <w:rsid w:val="00DC2EE8"/>
    <w:rsid w:val="00DC42A7"/>
    <w:rsid w:val="00DD3A12"/>
    <w:rsid w:val="00DE1E37"/>
    <w:rsid w:val="00DF26EA"/>
    <w:rsid w:val="00DF3AD6"/>
    <w:rsid w:val="00E02DE9"/>
    <w:rsid w:val="00E10FF1"/>
    <w:rsid w:val="00E120EC"/>
    <w:rsid w:val="00E235AA"/>
    <w:rsid w:val="00E243D1"/>
    <w:rsid w:val="00E24509"/>
    <w:rsid w:val="00E25EA0"/>
    <w:rsid w:val="00E42749"/>
    <w:rsid w:val="00E43CDA"/>
    <w:rsid w:val="00E4404E"/>
    <w:rsid w:val="00E45A68"/>
    <w:rsid w:val="00E502E3"/>
    <w:rsid w:val="00E52926"/>
    <w:rsid w:val="00E614DC"/>
    <w:rsid w:val="00E77A90"/>
    <w:rsid w:val="00E9102D"/>
    <w:rsid w:val="00EB3DCC"/>
    <w:rsid w:val="00ED1DD0"/>
    <w:rsid w:val="00ED5B49"/>
    <w:rsid w:val="00ED6D43"/>
    <w:rsid w:val="00EE44FC"/>
    <w:rsid w:val="00F056CB"/>
    <w:rsid w:val="00F0788E"/>
    <w:rsid w:val="00F24C12"/>
    <w:rsid w:val="00F3157F"/>
    <w:rsid w:val="00F3721D"/>
    <w:rsid w:val="00F41114"/>
    <w:rsid w:val="00F44805"/>
    <w:rsid w:val="00F4631B"/>
    <w:rsid w:val="00F528ED"/>
    <w:rsid w:val="00F52B4A"/>
    <w:rsid w:val="00F5720F"/>
    <w:rsid w:val="00F60018"/>
    <w:rsid w:val="00F60AAC"/>
    <w:rsid w:val="00F635A0"/>
    <w:rsid w:val="00F74428"/>
    <w:rsid w:val="00F74D4A"/>
    <w:rsid w:val="00F77ADC"/>
    <w:rsid w:val="00F84A77"/>
    <w:rsid w:val="00F870BF"/>
    <w:rsid w:val="00F93523"/>
    <w:rsid w:val="00F941DE"/>
    <w:rsid w:val="00F94819"/>
    <w:rsid w:val="00FA5736"/>
    <w:rsid w:val="00FA5950"/>
    <w:rsid w:val="00FA6208"/>
    <w:rsid w:val="00FB2E0B"/>
    <w:rsid w:val="00FB5BBF"/>
    <w:rsid w:val="00FB5EF9"/>
    <w:rsid w:val="00FC6FCD"/>
    <w:rsid w:val="00FC7814"/>
    <w:rsid w:val="00FD31C9"/>
    <w:rsid w:val="00FD5854"/>
    <w:rsid w:val="00FD698E"/>
    <w:rsid w:val="00FE048D"/>
    <w:rsid w:val="00FE4859"/>
    <w:rsid w:val="00FE50B0"/>
    <w:rsid w:val="00FE7757"/>
    <w:rsid w:val="00FF621A"/>
    <w:rsid w:val="00FF7387"/>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3ED50F"/>
  <w15:docId w15:val="{00F703EE-C3CD-47F3-AEC9-EBE60213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5900"/>
    <w:pPr>
      <w:keepNext/>
      <w:spacing w:after="0" w:line="240" w:lineRule="auto"/>
      <w:jc w:val="both"/>
      <w:outlineLvl w:val="0"/>
    </w:pPr>
    <w:rPr>
      <w:rFonts w:ascii="Arial" w:eastAsia="Times New Roman" w:hAnsi="Arial" w:cs="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66161"/>
    <w:pPr>
      <w:spacing w:after="0" w:line="240" w:lineRule="auto"/>
      <w:jc w:val="both"/>
    </w:pPr>
    <w:rPr>
      <w:rFonts w:ascii="Arial" w:eastAsia="Times New Roman" w:hAnsi="Arial" w:cs="Times New Roman"/>
      <w:szCs w:val="24"/>
      <w:lang w:val="es-ES" w:eastAsia="es-ES"/>
    </w:rPr>
  </w:style>
  <w:style w:type="character" w:customStyle="1" w:styleId="TextoindependienteCar">
    <w:name w:val="Texto independiente Car"/>
    <w:basedOn w:val="Fuentedeprrafopredeter"/>
    <w:link w:val="Textoindependiente"/>
    <w:rsid w:val="00D66161"/>
    <w:rPr>
      <w:rFonts w:ascii="Arial" w:eastAsia="Times New Roman" w:hAnsi="Arial" w:cs="Times New Roman"/>
      <w:szCs w:val="24"/>
      <w:lang w:val="es-ES" w:eastAsia="es-ES"/>
    </w:rPr>
  </w:style>
  <w:style w:type="paragraph" w:styleId="Sangradetextonormal">
    <w:name w:val="Body Text Indent"/>
    <w:basedOn w:val="Normal"/>
    <w:link w:val="SangradetextonormalCar"/>
    <w:rsid w:val="00D66161"/>
    <w:pPr>
      <w:spacing w:after="0" w:line="240" w:lineRule="auto"/>
      <w:ind w:left="708"/>
      <w:jc w:val="both"/>
    </w:pPr>
    <w:rPr>
      <w:rFonts w:ascii="Arial" w:eastAsia="Times New Roman" w:hAnsi="Arial" w:cs="Times New Roman"/>
      <w:szCs w:val="24"/>
      <w:lang w:val="es-ES" w:eastAsia="es-ES"/>
    </w:rPr>
  </w:style>
  <w:style w:type="character" w:customStyle="1" w:styleId="SangradetextonormalCar">
    <w:name w:val="Sangría de texto normal Car"/>
    <w:basedOn w:val="Fuentedeprrafopredeter"/>
    <w:link w:val="Sangradetextonormal"/>
    <w:rsid w:val="00D66161"/>
    <w:rPr>
      <w:rFonts w:ascii="Arial" w:eastAsia="Times New Roman" w:hAnsi="Arial" w:cs="Times New Roman"/>
      <w:szCs w:val="24"/>
      <w:lang w:val="es-ES" w:eastAsia="es-ES"/>
    </w:rPr>
  </w:style>
  <w:style w:type="paragraph" w:styleId="Textoindependiente2">
    <w:name w:val="Body Text 2"/>
    <w:basedOn w:val="Normal"/>
    <w:link w:val="Textoindependiente2Car"/>
    <w:uiPriority w:val="99"/>
    <w:unhideWhenUsed/>
    <w:rsid w:val="00285900"/>
    <w:pPr>
      <w:spacing w:after="120" w:line="480" w:lineRule="auto"/>
    </w:pPr>
  </w:style>
  <w:style w:type="character" w:customStyle="1" w:styleId="Textoindependiente2Car">
    <w:name w:val="Texto independiente 2 Car"/>
    <w:basedOn w:val="Fuentedeprrafopredeter"/>
    <w:link w:val="Textoindependiente2"/>
    <w:uiPriority w:val="99"/>
    <w:rsid w:val="00285900"/>
  </w:style>
  <w:style w:type="paragraph" w:styleId="Sangra2detindependiente">
    <w:name w:val="Body Text Indent 2"/>
    <w:basedOn w:val="Normal"/>
    <w:link w:val="Sangra2detindependienteCar"/>
    <w:uiPriority w:val="99"/>
    <w:semiHidden/>
    <w:unhideWhenUsed/>
    <w:rsid w:val="0028590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85900"/>
  </w:style>
  <w:style w:type="character" w:customStyle="1" w:styleId="Ttulo1Car">
    <w:name w:val="Título 1 Car"/>
    <w:basedOn w:val="Fuentedeprrafopredeter"/>
    <w:link w:val="Ttulo1"/>
    <w:uiPriority w:val="9"/>
    <w:rsid w:val="00285900"/>
    <w:rPr>
      <w:rFonts w:ascii="Arial" w:eastAsia="Times New Roman" w:hAnsi="Arial" w:cs="Times New Roman"/>
      <w:b/>
      <w:bCs/>
      <w:szCs w:val="24"/>
      <w:lang w:val="es-ES" w:eastAsia="es-ES"/>
    </w:rPr>
  </w:style>
  <w:style w:type="character" w:styleId="Hipervnculo">
    <w:name w:val="Hyperlink"/>
    <w:basedOn w:val="Fuentedeprrafopredeter"/>
    <w:rsid w:val="00285900"/>
    <w:rPr>
      <w:color w:val="0000FF"/>
      <w:u w:val="single"/>
    </w:rPr>
  </w:style>
  <w:style w:type="paragraph" w:styleId="Prrafodelista">
    <w:name w:val="List Paragraph"/>
    <w:basedOn w:val="Normal"/>
    <w:uiPriority w:val="34"/>
    <w:qFormat/>
    <w:rsid w:val="00DA1806"/>
    <w:pPr>
      <w:ind w:left="720"/>
      <w:contextualSpacing/>
    </w:pPr>
  </w:style>
  <w:style w:type="paragraph" w:styleId="Encabezado">
    <w:name w:val="header"/>
    <w:basedOn w:val="Normal"/>
    <w:link w:val="EncabezadoCar"/>
    <w:uiPriority w:val="99"/>
    <w:unhideWhenUsed/>
    <w:rsid w:val="00C845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454B"/>
  </w:style>
  <w:style w:type="paragraph" w:styleId="Piedepgina">
    <w:name w:val="footer"/>
    <w:basedOn w:val="Normal"/>
    <w:link w:val="PiedepginaCar"/>
    <w:uiPriority w:val="99"/>
    <w:unhideWhenUsed/>
    <w:rsid w:val="00C845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454B"/>
  </w:style>
  <w:style w:type="paragraph" w:styleId="Textodeglobo">
    <w:name w:val="Balloon Text"/>
    <w:basedOn w:val="Normal"/>
    <w:link w:val="TextodegloboCar"/>
    <w:uiPriority w:val="99"/>
    <w:semiHidden/>
    <w:unhideWhenUsed/>
    <w:rsid w:val="00C845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454B"/>
    <w:rPr>
      <w:rFonts w:ascii="Tahoma" w:hAnsi="Tahoma" w:cs="Tahoma"/>
      <w:sz w:val="16"/>
      <w:szCs w:val="16"/>
    </w:rPr>
  </w:style>
  <w:style w:type="table" w:styleId="Tablaconcuadrcula">
    <w:name w:val="Table Grid"/>
    <w:basedOn w:val="Tablanormal"/>
    <w:uiPriority w:val="59"/>
    <w:rsid w:val="0029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341BA"/>
    <w:rPr>
      <w:color w:val="800080" w:themeColor="followedHyperlink"/>
      <w:u w:val="single"/>
    </w:rPr>
  </w:style>
  <w:style w:type="character" w:styleId="Refdecomentario">
    <w:name w:val="annotation reference"/>
    <w:basedOn w:val="Fuentedeprrafopredeter"/>
    <w:uiPriority w:val="99"/>
    <w:semiHidden/>
    <w:unhideWhenUsed/>
    <w:rsid w:val="009B01EB"/>
    <w:rPr>
      <w:sz w:val="16"/>
      <w:szCs w:val="16"/>
    </w:rPr>
  </w:style>
  <w:style w:type="paragraph" w:styleId="Textocomentario">
    <w:name w:val="annotation text"/>
    <w:basedOn w:val="Normal"/>
    <w:link w:val="TextocomentarioCar"/>
    <w:uiPriority w:val="99"/>
    <w:semiHidden/>
    <w:unhideWhenUsed/>
    <w:rsid w:val="009B01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01EB"/>
    <w:rPr>
      <w:sz w:val="20"/>
      <w:szCs w:val="20"/>
    </w:rPr>
  </w:style>
  <w:style w:type="paragraph" w:styleId="Asuntodelcomentario">
    <w:name w:val="annotation subject"/>
    <w:basedOn w:val="Textocomentario"/>
    <w:next w:val="Textocomentario"/>
    <w:link w:val="AsuntodelcomentarioCar"/>
    <w:uiPriority w:val="99"/>
    <w:semiHidden/>
    <w:unhideWhenUsed/>
    <w:rsid w:val="009B01EB"/>
    <w:rPr>
      <w:b/>
      <w:bCs/>
    </w:rPr>
  </w:style>
  <w:style w:type="character" w:customStyle="1" w:styleId="AsuntodelcomentarioCar">
    <w:name w:val="Asunto del comentario Car"/>
    <w:basedOn w:val="TextocomentarioCar"/>
    <w:link w:val="Asuntodelcomentario"/>
    <w:uiPriority w:val="99"/>
    <w:semiHidden/>
    <w:rsid w:val="009B01EB"/>
    <w:rPr>
      <w:b/>
      <w:bCs/>
      <w:sz w:val="20"/>
      <w:szCs w:val="20"/>
    </w:rPr>
  </w:style>
  <w:style w:type="paragraph" w:styleId="Textonotaalfinal">
    <w:name w:val="endnote text"/>
    <w:basedOn w:val="Normal"/>
    <w:link w:val="TextonotaalfinalCar"/>
    <w:uiPriority w:val="99"/>
    <w:semiHidden/>
    <w:unhideWhenUsed/>
    <w:rsid w:val="00912F0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12F01"/>
    <w:rPr>
      <w:sz w:val="20"/>
      <w:szCs w:val="20"/>
    </w:rPr>
  </w:style>
  <w:style w:type="character" w:styleId="Refdenotaalfinal">
    <w:name w:val="endnote reference"/>
    <w:basedOn w:val="Fuentedeprrafopredeter"/>
    <w:uiPriority w:val="99"/>
    <w:semiHidden/>
    <w:unhideWhenUsed/>
    <w:rsid w:val="00912F01"/>
    <w:rPr>
      <w:vertAlign w:val="superscript"/>
    </w:rPr>
  </w:style>
  <w:style w:type="paragraph" w:styleId="Textonotapie">
    <w:name w:val="footnote text"/>
    <w:basedOn w:val="Normal"/>
    <w:link w:val="TextonotapieCar"/>
    <w:uiPriority w:val="99"/>
    <w:unhideWhenUsed/>
    <w:rsid w:val="0058710D"/>
    <w:pPr>
      <w:spacing w:after="0" w:line="240" w:lineRule="auto"/>
    </w:pPr>
    <w:rPr>
      <w:sz w:val="20"/>
      <w:szCs w:val="20"/>
    </w:rPr>
  </w:style>
  <w:style w:type="character" w:customStyle="1" w:styleId="TextonotapieCar">
    <w:name w:val="Texto nota pie Car"/>
    <w:basedOn w:val="Fuentedeprrafopredeter"/>
    <w:link w:val="Textonotapie"/>
    <w:uiPriority w:val="99"/>
    <w:rsid w:val="0058710D"/>
    <w:rPr>
      <w:sz w:val="20"/>
      <w:szCs w:val="20"/>
    </w:rPr>
  </w:style>
  <w:style w:type="character" w:styleId="Refdenotaalpie">
    <w:name w:val="footnote reference"/>
    <w:basedOn w:val="Fuentedeprrafopredeter"/>
    <w:uiPriority w:val="99"/>
    <w:unhideWhenUsed/>
    <w:rsid w:val="0058710D"/>
    <w:rPr>
      <w:vertAlign w:val="superscript"/>
    </w:rPr>
  </w:style>
  <w:style w:type="paragraph" w:customStyle="1" w:styleId="EstiloTrebuchetMSJustificado">
    <w:name w:val="Estilo Trebuchet MS Justificado"/>
    <w:basedOn w:val="Normal"/>
    <w:rsid w:val="00E9102D"/>
    <w:pPr>
      <w:spacing w:before="120" w:after="120" w:line="240" w:lineRule="auto"/>
      <w:jc w:val="both"/>
    </w:pPr>
    <w:rPr>
      <w:rFonts w:ascii="Trebuchet MS" w:eastAsia="Times New Roman" w:hAnsi="Trebuchet MS" w:cs="Times New Roman"/>
      <w:sz w:val="24"/>
      <w:szCs w:val="20"/>
      <w:lang w:val="es-ES" w:eastAsia="es-ES"/>
    </w:rPr>
  </w:style>
  <w:style w:type="paragraph" w:styleId="Sinespaciado">
    <w:name w:val="No Spacing"/>
    <w:uiPriority w:val="1"/>
    <w:qFormat/>
    <w:rsid w:val="009748BA"/>
    <w:pPr>
      <w:spacing w:after="0" w:line="240" w:lineRule="auto"/>
    </w:pPr>
  </w:style>
  <w:style w:type="paragraph" w:customStyle="1" w:styleId="Default">
    <w:name w:val="Default"/>
    <w:rsid w:val="00BD04F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C3E12"/>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Sangra3detindependiente">
    <w:name w:val="Body Text Indent 3"/>
    <w:basedOn w:val="Normal"/>
    <w:link w:val="Sangra3detindependienteCar"/>
    <w:uiPriority w:val="99"/>
    <w:semiHidden/>
    <w:unhideWhenUsed/>
    <w:rsid w:val="006B1AB7"/>
    <w:pPr>
      <w:widowControl w:val="0"/>
      <w:spacing w:after="120" w:line="240" w:lineRule="auto"/>
      <w:ind w:left="283"/>
    </w:pPr>
    <w:rPr>
      <w:rFonts w:ascii="Courier New" w:eastAsia="Times New Roman" w:hAnsi="Courier New" w:cs="Times New Roman"/>
      <w:spacing w:val="-2"/>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6B1AB7"/>
    <w:rPr>
      <w:rFonts w:ascii="Courier New" w:eastAsia="Times New Roman" w:hAnsi="Courier New" w:cs="Times New Roman"/>
      <w:spacing w:val="-2"/>
      <w:sz w:val="16"/>
      <w:szCs w:val="16"/>
      <w:lang w:eastAsia="es-ES"/>
    </w:rPr>
  </w:style>
  <w:style w:type="character" w:customStyle="1" w:styleId="gmail-m-3420231557043886766m5700890729691210044gmail-m5908541525554228332gmail-m8679861541875886917gmail-m-4222498118902196173gmail-il">
    <w:name w:val="gmail-m_-3420231557043886766m_5700890729691210044gmail-m_5908541525554228332gmail-m_8679861541875886917gmail-m_-4222498118902196173gmail-il"/>
    <w:basedOn w:val="Fuentedeprrafopredeter"/>
    <w:rsid w:val="009E7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87614">
      <w:bodyDiv w:val="1"/>
      <w:marLeft w:val="0"/>
      <w:marRight w:val="0"/>
      <w:marTop w:val="0"/>
      <w:marBottom w:val="0"/>
      <w:divBdr>
        <w:top w:val="none" w:sz="0" w:space="0" w:color="auto"/>
        <w:left w:val="none" w:sz="0" w:space="0" w:color="auto"/>
        <w:bottom w:val="none" w:sz="0" w:space="0" w:color="auto"/>
        <w:right w:val="none" w:sz="0" w:space="0" w:color="auto"/>
      </w:divBdr>
    </w:div>
    <w:div w:id="265624850">
      <w:bodyDiv w:val="1"/>
      <w:marLeft w:val="0"/>
      <w:marRight w:val="0"/>
      <w:marTop w:val="0"/>
      <w:marBottom w:val="0"/>
      <w:divBdr>
        <w:top w:val="none" w:sz="0" w:space="0" w:color="auto"/>
        <w:left w:val="none" w:sz="0" w:space="0" w:color="auto"/>
        <w:bottom w:val="none" w:sz="0" w:space="0" w:color="auto"/>
        <w:right w:val="none" w:sz="0" w:space="0" w:color="auto"/>
      </w:divBdr>
      <w:divsChild>
        <w:div w:id="844129159">
          <w:marLeft w:val="446"/>
          <w:marRight w:val="0"/>
          <w:marTop w:val="0"/>
          <w:marBottom w:val="0"/>
          <w:divBdr>
            <w:top w:val="none" w:sz="0" w:space="0" w:color="auto"/>
            <w:left w:val="none" w:sz="0" w:space="0" w:color="auto"/>
            <w:bottom w:val="none" w:sz="0" w:space="0" w:color="auto"/>
            <w:right w:val="none" w:sz="0" w:space="0" w:color="auto"/>
          </w:divBdr>
        </w:div>
        <w:div w:id="171341897">
          <w:marLeft w:val="446"/>
          <w:marRight w:val="0"/>
          <w:marTop w:val="0"/>
          <w:marBottom w:val="0"/>
          <w:divBdr>
            <w:top w:val="none" w:sz="0" w:space="0" w:color="auto"/>
            <w:left w:val="none" w:sz="0" w:space="0" w:color="auto"/>
            <w:bottom w:val="none" w:sz="0" w:space="0" w:color="auto"/>
            <w:right w:val="none" w:sz="0" w:space="0" w:color="auto"/>
          </w:divBdr>
        </w:div>
        <w:div w:id="1292789460">
          <w:marLeft w:val="446"/>
          <w:marRight w:val="0"/>
          <w:marTop w:val="0"/>
          <w:marBottom w:val="0"/>
          <w:divBdr>
            <w:top w:val="none" w:sz="0" w:space="0" w:color="auto"/>
            <w:left w:val="none" w:sz="0" w:space="0" w:color="auto"/>
            <w:bottom w:val="none" w:sz="0" w:space="0" w:color="auto"/>
            <w:right w:val="none" w:sz="0" w:space="0" w:color="auto"/>
          </w:divBdr>
        </w:div>
        <w:div w:id="2095279642">
          <w:marLeft w:val="446"/>
          <w:marRight w:val="0"/>
          <w:marTop w:val="0"/>
          <w:marBottom w:val="0"/>
          <w:divBdr>
            <w:top w:val="none" w:sz="0" w:space="0" w:color="auto"/>
            <w:left w:val="none" w:sz="0" w:space="0" w:color="auto"/>
            <w:bottom w:val="none" w:sz="0" w:space="0" w:color="auto"/>
            <w:right w:val="none" w:sz="0" w:space="0" w:color="auto"/>
          </w:divBdr>
        </w:div>
        <w:div w:id="1894997619">
          <w:marLeft w:val="446"/>
          <w:marRight w:val="0"/>
          <w:marTop w:val="0"/>
          <w:marBottom w:val="0"/>
          <w:divBdr>
            <w:top w:val="none" w:sz="0" w:space="0" w:color="auto"/>
            <w:left w:val="none" w:sz="0" w:space="0" w:color="auto"/>
            <w:bottom w:val="none" w:sz="0" w:space="0" w:color="auto"/>
            <w:right w:val="none" w:sz="0" w:space="0" w:color="auto"/>
          </w:divBdr>
        </w:div>
        <w:div w:id="514853861">
          <w:marLeft w:val="446"/>
          <w:marRight w:val="0"/>
          <w:marTop w:val="0"/>
          <w:marBottom w:val="0"/>
          <w:divBdr>
            <w:top w:val="none" w:sz="0" w:space="0" w:color="auto"/>
            <w:left w:val="none" w:sz="0" w:space="0" w:color="auto"/>
            <w:bottom w:val="none" w:sz="0" w:space="0" w:color="auto"/>
            <w:right w:val="none" w:sz="0" w:space="0" w:color="auto"/>
          </w:divBdr>
        </w:div>
        <w:div w:id="1394549816">
          <w:marLeft w:val="446"/>
          <w:marRight w:val="0"/>
          <w:marTop w:val="0"/>
          <w:marBottom w:val="0"/>
          <w:divBdr>
            <w:top w:val="none" w:sz="0" w:space="0" w:color="auto"/>
            <w:left w:val="none" w:sz="0" w:space="0" w:color="auto"/>
            <w:bottom w:val="none" w:sz="0" w:space="0" w:color="auto"/>
            <w:right w:val="none" w:sz="0" w:space="0" w:color="auto"/>
          </w:divBdr>
        </w:div>
      </w:divsChild>
    </w:div>
    <w:div w:id="458492888">
      <w:bodyDiv w:val="1"/>
      <w:marLeft w:val="0"/>
      <w:marRight w:val="0"/>
      <w:marTop w:val="0"/>
      <w:marBottom w:val="0"/>
      <w:divBdr>
        <w:top w:val="none" w:sz="0" w:space="0" w:color="auto"/>
        <w:left w:val="none" w:sz="0" w:space="0" w:color="auto"/>
        <w:bottom w:val="none" w:sz="0" w:space="0" w:color="auto"/>
        <w:right w:val="none" w:sz="0" w:space="0" w:color="auto"/>
      </w:divBdr>
    </w:div>
    <w:div w:id="1134718398">
      <w:bodyDiv w:val="1"/>
      <w:marLeft w:val="0"/>
      <w:marRight w:val="0"/>
      <w:marTop w:val="0"/>
      <w:marBottom w:val="0"/>
      <w:divBdr>
        <w:top w:val="none" w:sz="0" w:space="0" w:color="auto"/>
        <w:left w:val="none" w:sz="0" w:space="0" w:color="auto"/>
        <w:bottom w:val="none" w:sz="0" w:space="0" w:color="auto"/>
        <w:right w:val="none" w:sz="0" w:space="0" w:color="auto"/>
      </w:divBdr>
    </w:div>
    <w:div w:id="1420755010">
      <w:bodyDiv w:val="1"/>
      <w:marLeft w:val="0"/>
      <w:marRight w:val="0"/>
      <w:marTop w:val="0"/>
      <w:marBottom w:val="0"/>
      <w:divBdr>
        <w:top w:val="none" w:sz="0" w:space="0" w:color="auto"/>
        <w:left w:val="none" w:sz="0" w:space="0" w:color="auto"/>
        <w:bottom w:val="none" w:sz="0" w:space="0" w:color="auto"/>
        <w:right w:val="none" w:sz="0" w:space="0" w:color="auto"/>
      </w:divBdr>
    </w:div>
    <w:div w:id="201052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3B829-8641-47EA-9354-BBACC187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2006</TotalTime>
  <Pages>3</Pages>
  <Words>641</Words>
  <Characters>3527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Aranda</dc:creator>
  <cp:lastModifiedBy>Fernando Esteban García Llanos</cp:lastModifiedBy>
  <cp:revision>32</cp:revision>
  <cp:lastPrinted>2019-12-16T20:27:00Z</cp:lastPrinted>
  <dcterms:created xsi:type="dcterms:W3CDTF">2019-12-10T15:34:00Z</dcterms:created>
  <dcterms:modified xsi:type="dcterms:W3CDTF">2022-11-28T21:27:00Z</dcterms:modified>
</cp:coreProperties>
</file>